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060B" w:rsidRPr="00152DD1" w:rsidRDefault="00152DD1" w:rsidP="00152DD1">
      <w:pPr>
        <w:jc w:val="center"/>
        <w:rPr>
          <w:rFonts w:ascii="Bookman Old Style" w:hAnsi="Bookman Old Style"/>
          <w:b/>
          <w:sz w:val="28"/>
          <w:szCs w:val="28"/>
        </w:rPr>
      </w:pPr>
      <w:r w:rsidRPr="00152DD1">
        <w:rPr>
          <w:rFonts w:ascii="Bookman Old Style" w:hAnsi="Bookman Old Style"/>
          <w:b/>
          <w:sz w:val="28"/>
          <w:szCs w:val="28"/>
        </w:rPr>
        <w:t>The Power of Influence</w:t>
      </w:r>
    </w:p>
    <w:p w:rsidR="00152DD1" w:rsidRPr="00152DD1" w:rsidRDefault="00152DD1" w:rsidP="00152DD1">
      <w:pPr>
        <w:rPr>
          <w:rFonts w:ascii="Bookman Old Style" w:hAnsi="Bookman Old Style"/>
          <w:b/>
          <w:sz w:val="24"/>
          <w:szCs w:val="24"/>
        </w:rPr>
      </w:pPr>
      <w:r w:rsidRPr="00152DD1">
        <w:rPr>
          <w:rFonts w:ascii="Bookman Old Style" w:hAnsi="Bookman Old Style"/>
          <w:b/>
          <w:sz w:val="24"/>
          <w:szCs w:val="24"/>
        </w:rPr>
        <w:t>Introduction:</w:t>
      </w:r>
    </w:p>
    <w:p w:rsidR="00152DD1" w:rsidRPr="00741673" w:rsidRDefault="00152DD1" w:rsidP="00152DD1">
      <w:pPr>
        <w:rPr>
          <w:rFonts w:ascii="Eras Medium ITC" w:hAnsi="Eras Medium ITC"/>
          <w:sz w:val="24"/>
          <w:szCs w:val="24"/>
        </w:rPr>
      </w:pPr>
      <w:r w:rsidRPr="00741673">
        <w:rPr>
          <w:rFonts w:ascii="Eras Medium ITC" w:hAnsi="Eras Medium ITC"/>
          <w:sz w:val="24"/>
          <w:szCs w:val="24"/>
        </w:rPr>
        <w:t xml:space="preserve">“Have you ever failed to recognize something valuable?  As Stan Caffy prepared for married life, he cleaned out his garage and donated many of his possessions to the </w:t>
      </w:r>
      <w:r w:rsidRPr="00390B00">
        <w:rPr>
          <w:rFonts w:ascii="Eras Medium ITC" w:hAnsi="Eras Medium ITC"/>
          <w:i/>
          <w:sz w:val="24"/>
          <w:szCs w:val="24"/>
        </w:rPr>
        <w:t>Goodwill</w:t>
      </w:r>
      <w:r w:rsidRPr="00741673">
        <w:rPr>
          <w:rFonts w:ascii="Eras Medium ITC" w:hAnsi="Eras Medium ITC"/>
          <w:sz w:val="24"/>
          <w:szCs w:val="24"/>
        </w:rPr>
        <w:t xml:space="preserve">.  One of the items he donated was a tattered copy of the </w:t>
      </w:r>
      <w:r w:rsidRPr="00390B00">
        <w:rPr>
          <w:rFonts w:ascii="Eras Medium ITC" w:hAnsi="Eras Medium ITC"/>
          <w:i/>
          <w:sz w:val="24"/>
          <w:szCs w:val="24"/>
        </w:rPr>
        <w:t>Declaration of</w:t>
      </w:r>
      <w:r w:rsidRPr="00741673">
        <w:rPr>
          <w:rFonts w:ascii="Eras Medium ITC" w:hAnsi="Eras Medium ITC"/>
          <w:sz w:val="24"/>
          <w:szCs w:val="24"/>
        </w:rPr>
        <w:t xml:space="preserve"> </w:t>
      </w:r>
      <w:r w:rsidRPr="00390B00">
        <w:rPr>
          <w:rFonts w:ascii="Eras Medium ITC" w:hAnsi="Eras Medium ITC"/>
          <w:i/>
          <w:sz w:val="24"/>
          <w:szCs w:val="24"/>
        </w:rPr>
        <w:t>Independence</w:t>
      </w:r>
      <w:r w:rsidRPr="00741673">
        <w:rPr>
          <w:rFonts w:ascii="Eras Medium ITC" w:hAnsi="Eras Medium ITC"/>
          <w:sz w:val="24"/>
          <w:szCs w:val="24"/>
        </w:rPr>
        <w:t xml:space="preserve"> that had been hanging in his garage for a decade.  Stan’s trash turned out to be another man’s treasure.  This particular version of the </w:t>
      </w:r>
      <w:r w:rsidRPr="00390B00">
        <w:rPr>
          <w:rFonts w:ascii="Eras Medium ITC" w:hAnsi="Eras Medium ITC"/>
          <w:i/>
          <w:sz w:val="24"/>
          <w:szCs w:val="24"/>
        </w:rPr>
        <w:t>Declaration of</w:t>
      </w:r>
      <w:r w:rsidRPr="00741673">
        <w:rPr>
          <w:rFonts w:ascii="Eras Medium ITC" w:hAnsi="Eras Medium ITC"/>
          <w:sz w:val="24"/>
          <w:szCs w:val="24"/>
        </w:rPr>
        <w:t xml:space="preserve"> </w:t>
      </w:r>
      <w:r w:rsidRPr="00390B00">
        <w:rPr>
          <w:rFonts w:ascii="Eras Medium ITC" w:hAnsi="Eras Medium ITC"/>
          <w:i/>
          <w:sz w:val="24"/>
          <w:szCs w:val="24"/>
        </w:rPr>
        <w:t>Independence</w:t>
      </w:r>
      <w:r w:rsidRPr="00741673">
        <w:rPr>
          <w:rFonts w:ascii="Eras Medium ITC" w:hAnsi="Eras Medium ITC"/>
          <w:sz w:val="24"/>
          <w:szCs w:val="24"/>
        </w:rPr>
        <w:t xml:space="preserve"> was a rare copy made in 1829.  A man named Michael Sparks spotted it, and he purchased the document for $2.48.  Sparks later auctioned it for almost a</w:t>
      </w:r>
      <w:r w:rsidR="00741673">
        <w:rPr>
          <w:rFonts w:ascii="Eras Medium ITC" w:hAnsi="Eras Medium ITC"/>
          <w:sz w:val="24"/>
          <w:szCs w:val="24"/>
        </w:rPr>
        <w:t xml:space="preserve">            </w:t>
      </w:r>
      <w:r w:rsidRPr="00741673">
        <w:rPr>
          <w:rFonts w:ascii="Eras Medium ITC" w:hAnsi="Eras Medium ITC"/>
          <w:sz w:val="24"/>
          <w:szCs w:val="24"/>
        </w:rPr>
        <w:t xml:space="preserve"> half-a-million.  Not a bad profit.”                </w:t>
      </w:r>
      <w:r w:rsidR="00741673">
        <w:rPr>
          <w:rFonts w:ascii="Eras Medium ITC" w:hAnsi="Eras Medium ITC"/>
          <w:sz w:val="24"/>
          <w:szCs w:val="24"/>
        </w:rPr>
        <w:t xml:space="preserve">                                                       </w:t>
      </w:r>
      <w:r w:rsidRPr="00741673">
        <w:rPr>
          <w:rFonts w:ascii="Eras Medium ITC" w:hAnsi="Eras Medium ITC"/>
          <w:sz w:val="24"/>
          <w:szCs w:val="24"/>
        </w:rPr>
        <w:t>Bible.org</w:t>
      </w:r>
    </w:p>
    <w:p w:rsidR="00152DD1" w:rsidRDefault="00152DD1" w:rsidP="00152DD1">
      <w:pPr>
        <w:rPr>
          <w:rFonts w:ascii="Bookman Old Style" w:hAnsi="Bookman Old Style"/>
          <w:sz w:val="24"/>
          <w:szCs w:val="24"/>
        </w:rPr>
      </w:pPr>
      <w:r>
        <w:rPr>
          <w:rFonts w:ascii="Bookman Old Style" w:hAnsi="Bookman Old Style"/>
          <w:sz w:val="24"/>
          <w:szCs w:val="24"/>
        </w:rPr>
        <w:t>You and I possess something very valuable – our influence.  This influence is very powerful and it can do much good or much evil.  Remember the children’s song, “This little light of mine, I’m gonna let it shine. . .”</w:t>
      </w:r>
    </w:p>
    <w:p w:rsidR="00152DD1" w:rsidRDefault="00152DD1" w:rsidP="00152DD1">
      <w:pPr>
        <w:rPr>
          <w:rFonts w:ascii="Bookman Old Style" w:hAnsi="Bookman Old Style"/>
          <w:sz w:val="24"/>
          <w:szCs w:val="24"/>
        </w:rPr>
      </w:pPr>
      <w:r w:rsidRPr="00152DD1">
        <w:rPr>
          <w:rFonts w:ascii="Bookman Old Style" w:hAnsi="Bookman Old Style"/>
          <w:b/>
          <w:sz w:val="24"/>
          <w:szCs w:val="24"/>
        </w:rPr>
        <w:t>Text:</w:t>
      </w:r>
      <w:r>
        <w:rPr>
          <w:rFonts w:ascii="Bookman Old Style" w:hAnsi="Bookman Old Style"/>
          <w:sz w:val="24"/>
          <w:szCs w:val="24"/>
        </w:rPr>
        <w:t xml:space="preserve">  </w:t>
      </w:r>
      <w:r w:rsidRPr="0064456E">
        <w:rPr>
          <w:rFonts w:ascii="Franklin Gothic Medium" w:hAnsi="Franklin Gothic Medium"/>
          <w:sz w:val="24"/>
          <w:szCs w:val="24"/>
        </w:rPr>
        <w:t>Matthew 5:13-16</w:t>
      </w:r>
    </w:p>
    <w:p w:rsidR="00152DD1" w:rsidRPr="00152DD1" w:rsidRDefault="00152DD1" w:rsidP="00152DD1">
      <w:pPr>
        <w:rPr>
          <w:rFonts w:ascii="Bookman Old Style" w:hAnsi="Bookman Old Style"/>
          <w:b/>
          <w:sz w:val="24"/>
          <w:szCs w:val="24"/>
        </w:rPr>
      </w:pPr>
      <w:r w:rsidRPr="00152DD1">
        <w:rPr>
          <w:rFonts w:ascii="Bookman Old Style" w:hAnsi="Bookman Old Style"/>
          <w:b/>
          <w:sz w:val="24"/>
          <w:szCs w:val="24"/>
        </w:rPr>
        <w:t>Body:</w:t>
      </w:r>
    </w:p>
    <w:p w:rsidR="00152DD1" w:rsidRPr="0064456E" w:rsidRDefault="00152DD1" w:rsidP="00152DD1">
      <w:pPr>
        <w:pStyle w:val="ListParagraph"/>
        <w:numPr>
          <w:ilvl w:val="0"/>
          <w:numId w:val="1"/>
        </w:numPr>
        <w:rPr>
          <w:rFonts w:ascii="Bookman Old Style" w:hAnsi="Bookman Old Style"/>
          <w:sz w:val="20"/>
          <w:szCs w:val="20"/>
        </w:rPr>
      </w:pPr>
      <w:r w:rsidRPr="00152DD1">
        <w:rPr>
          <w:rFonts w:ascii="Bookman Old Style" w:hAnsi="Bookman Old Style"/>
          <w:b/>
          <w:sz w:val="24"/>
          <w:szCs w:val="24"/>
          <w:u w:val="single"/>
        </w:rPr>
        <w:t xml:space="preserve">Salt of the Earth                                                                               </w:t>
      </w:r>
      <w:r w:rsidRPr="0064456E">
        <w:rPr>
          <w:rFonts w:ascii="Franklin Gothic Medium" w:hAnsi="Franklin Gothic Medium"/>
          <w:sz w:val="24"/>
          <w:szCs w:val="24"/>
          <w:u w:val="single"/>
        </w:rPr>
        <w:t>Matthew 5:13</w:t>
      </w:r>
      <w:r w:rsidR="0084213F">
        <w:rPr>
          <w:rFonts w:ascii="Franklin Gothic Medium" w:hAnsi="Franklin Gothic Medium"/>
          <w:sz w:val="24"/>
          <w:szCs w:val="24"/>
        </w:rPr>
        <w:t xml:space="preserve"> “</w:t>
      </w:r>
      <w:r w:rsidR="0064456E">
        <w:rPr>
          <w:rFonts w:ascii="Franklin Gothic Medium" w:hAnsi="Franklin Gothic Medium"/>
          <w:sz w:val="24"/>
          <w:szCs w:val="24"/>
        </w:rPr>
        <w:t>You are the salt of the earth; but if the salt loses its flavor, how shall it be seasoned?</w:t>
      </w:r>
      <w:r w:rsidR="004D37E0">
        <w:rPr>
          <w:rFonts w:ascii="Franklin Gothic Medium" w:hAnsi="Franklin Gothic Medium"/>
          <w:sz w:val="24"/>
          <w:szCs w:val="24"/>
        </w:rPr>
        <w:t xml:space="preserve">  It is then good for nothing b</w:t>
      </w:r>
      <w:r w:rsidR="0064456E">
        <w:rPr>
          <w:rFonts w:ascii="Franklin Gothic Medium" w:hAnsi="Franklin Gothic Medium"/>
          <w:sz w:val="24"/>
          <w:szCs w:val="24"/>
        </w:rPr>
        <w:t xml:space="preserve">ut to be thrown out and trampled under foot by men.” </w:t>
      </w:r>
      <w:r w:rsidR="0064456E" w:rsidRPr="0064456E">
        <w:rPr>
          <w:rFonts w:ascii="Franklin Gothic Medium" w:hAnsi="Franklin Gothic Medium"/>
          <w:sz w:val="20"/>
          <w:szCs w:val="20"/>
        </w:rPr>
        <w:t>NKJV</w:t>
      </w:r>
    </w:p>
    <w:p w:rsidR="0084213F" w:rsidRDefault="0084213F" w:rsidP="0084213F">
      <w:pPr>
        <w:pStyle w:val="ListParagraph"/>
        <w:numPr>
          <w:ilvl w:val="0"/>
          <w:numId w:val="2"/>
        </w:numPr>
        <w:rPr>
          <w:rFonts w:ascii="Bookman Old Style" w:hAnsi="Bookman Old Style"/>
          <w:sz w:val="24"/>
          <w:szCs w:val="24"/>
        </w:rPr>
      </w:pPr>
      <w:r w:rsidRPr="0084213F">
        <w:rPr>
          <w:rFonts w:ascii="Bookman Old Style" w:hAnsi="Bookman Old Style"/>
          <w:sz w:val="24"/>
          <w:szCs w:val="24"/>
        </w:rPr>
        <w:t>In the 1</w:t>
      </w:r>
      <w:r w:rsidRPr="0084213F">
        <w:rPr>
          <w:rFonts w:ascii="Bookman Old Style" w:hAnsi="Bookman Old Style"/>
          <w:sz w:val="24"/>
          <w:szCs w:val="24"/>
          <w:vertAlign w:val="superscript"/>
        </w:rPr>
        <w:t>st</w:t>
      </w:r>
      <w:r w:rsidRPr="0084213F">
        <w:rPr>
          <w:rFonts w:ascii="Bookman Old Style" w:hAnsi="Bookman Old Style"/>
          <w:sz w:val="24"/>
          <w:szCs w:val="24"/>
        </w:rPr>
        <w:t xml:space="preserve"> Century, salt had a variety of functions.  Because of this, </w:t>
      </w:r>
      <w:r w:rsidR="00390B00">
        <w:rPr>
          <w:rFonts w:ascii="Bookman Old Style" w:hAnsi="Bookman Old Style"/>
          <w:sz w:val="24"/>
          <w:szCs w:val="24"/>
        </w:rPr>
        <w:t xml:space="preserve">           </w:t>
      </w:r>
      <w:r w:rsidRPr="0084213F">
        <w:rPr>
          <w:rFonts w:ascii="Bookman Old Style" w:hAnsi="Bookman Old Style"/>
          <w:sz w:val="24"/>
          <w:szCs w:val="24"/>
        </w:rPr>
        <w:t>it was highly valued.  Sometimes Roman soldiers would be paid with salt.  If he didn’t perform his duties, people would say, “He’s not worth his salt.”  Christians add value to our society.</w:t>
      </w:r>
    </w:p>
    <w:p w:rsidR="00E211C7" w:rsidRPr="00E211C7" w:rsidRDefault="0084213F" w:rsidP="0084213F">
      <w:pPr>
        <w:pStyle w:val="ListParagraph"/>
        <w:numPr>
          <w:ilvl w:val="0"/>
          <w:numId w:val="2"/>
        </w:numPr>
        <w:rPr>
          <w:rFonts w:ascii="Bookman Old Style" w:hAnsi="Bookman Old Style"/>
          <w:sz w:val="24"/>
          <w:szCs w:val="24"/>
        </w:rPr>
      </w:pPr>
      <w:r>
        <w:rPr>
          <w:rFonts w:ascii="Bookman Old Style" w:hAnsi="Bookman Old Style"/>
          <w:sz w:val="24"/>
          <w:szCs w:val="24"/>
        </w:rPr>
        <w:t xml:space="preserve">One important purpose of salt is as a preservative.  Salt keeps meat from decaying and becoming rotten.  God’s people keep the world from corruption.  We are to influence the world for good.  There was not </w:t>
      </w:r>
      <w:r w:rsidR="00C9392D">
        <w:rPr>
          <w:rFonts w:ascii="Bookman Old Style" w:hAnsi="Bookman Old Style"/>
          <w:sz w:val="24"/>
          <w:szCs w:val="24"/>
        </w:rPr>
        <w:t>enough salt in the antediluvian</w:t>
      </w:r>
      <w:r>
        <w:rPr>
          <w:rFonts w:ascii="Bookman Old Style" w:hAnsi="Bookman Old Style"/>
          <w:sz w:val="24"/>
          <w:szCs w:val="24"/>
        </w:rPr>
        <w:t xml:space="preserve"> world to save it.                             (</w:t>
      </w:r>
      <w:r w:rsidRPr="0084213F">
        <w:rPr>
          <w:rFonts w:ascii="Franklin Gothic Medium" w:hAnsi="Franklin Gothic Medium"/>
          <w:sz w:val="24"/>
          <w:szCs w:val="24"/>
        </w:rPr>
        <w:t>Genesis 6:5, 11-12</w:t>
      </w:r>
      <w:r>
        <w:rPr>
          <w:rFonts w:ascii="Bookman Old Style" w:hAnsi="Bookman Old Style"/>
          <w:sz w:val="24"/>
          <w:szCs w:val="24"/>
        </w:rPr>
        <w:t xml:space="preserve">) </w:t>
      </w:r>
      <w:r w:rsidRPr="00E211C7">
        <w:rPr>
          <w:rFonts w:ascii="Franklin Gothic Medium" w:hAnsi="Franklin Gothic Medium"/>
          <w:sz w:val="24"/>
          <w:szCs w:val="24"/>
        </w:rPr>
        <w:t>“</w:t>
      </w:r>
      <w:r w:rsidR="00E211C7" w:rsidRPr="00E211C7">
        <w:rPr>
          <w:rFonts w:ascii="Franklin Gothic Medium" w:hAnsi="Franklin Gothic Medium"/>
          <w:sz w:val="24"/>
          <w:szCs w:val="24"/>
        </w:rPr>
        <w:t>Then the Lord saw that the wickedness of m</w:t>
      </w:r>
      <w:r w:rsidR="00390B00">
        <w:rPr>
          <w:rFonts w:ascii="Franklin Gothic Medium" w:hAnsi="Franklin Gothic Medium"/>
          <w:sz w:val="24"/>
          <w:szCs w:val="24"/>
        </w:rPr>
        <w:t>an was great in the earth, and</w:t>
      </w:r>
      <w:r w:rsidR="00E211C7" w:rsidRPr="00E211C7">
        <w:rPr>
          <w:rFonts w:ascii="Franklin Gothic Medium" w:hAnsi="Franklin Gothic Medium"/>
          <w:sz w:val="24"/>
          <w:szCs w:val="24"/>
        </w:rPr>
        <w:t xml:space="preserve"> that every intent of the thoughts of his heart was only evil continually. </w:t>
      </w:r>
      <w:r w:rsidR="00E211C7" w:rsidRPr="00E211C7">
        <w:rPr>
          <w:rFonts w:ascii="Franklin Gothic Medium" w:hAnsi="Franklin Gothic Medium"/>
          <w:sz w:val="18"/>
          <w:szCs w:val="18"/>
        </w:rPr>
        <w:t>11-12</w:t>
      </w:r>
      <w:r w:rsidR="00E211C7" w:rsidRPr="00E211C7">
        <w:rPr>
          <w:rFonts w:ascii="Franklin Gothic Medium" w:hAnsi="Franklin Gothic Medium"/>
          <w:sz w:val="24"/>
          <w:szCs w:val="24"/>
        </w:rPr>
        <w:t xml:space="preserve"> The earth also was corrupt before God, and the earth was filled with violence.  So God looked upon the earth, and indeed it was corrupt; for all flesh had corrupted their way on the earth.” </w:t>
      </w:r>
      <w:r w:rsidR="00E211C7" w:rsidRPr="00E211C7">
        <w:rPr>
          <w:rFonts w:ascii="Franklin Gothic Medium" w:hAnsi="Franklin Gothic Medium"/>
          <w:sz w:val="20"/>
          <w:szCs w:val="20"/>
        </w:rPr>
        <w:t>NKJV</w:t>
      </w:r>
      <w:r w:rsidR="00EA0E8A" w:rsidRPr="00E211C7">
        <w:rPr>
          <w:rFonts w:ascii="Franklin Gothic Medium" w:hAnsi="Franklin Gothic Medium"/>
          <w:sz w:val="24"/>
          <w:szCs w:val="24"/>
        </w:rPr>
        <w:t xml:space="preserve">                                                                         </w:t>
      </w:r>
      <w:r w:rsidR="00EA0E8A">
        <w:rPr>
          <w:rFonts w:ascii="Bookman Old Style" w:hAnsi="Bookman Old Style"/>
          <w:sz w:val="24"/>
          <w:szCs w:val="24"/>
        </w:rPr>
        <w:t xml:space="preserve">Remember Sodom.  </w:t>
      </w:r>
      <w:r w:rsidR="0022604D">
        <w:rPr>
          <w:rFonts w:ascii="Bookman Old Style" w:hAnsi="Bookman Old Style"/>
          <w:sz w:val="24"/>
          <w:szCs w:val="24"/>
        </w:rPr>
        <w:t xml:space="preserve">                                                                             </w:t>
      </w:r>
      <w:r w:rsidR="00EA0E8A">
        <w:rPr>
          <w:rFonts w:ascii="Bookman Old Style" w:hAnsi="Bookman Old Style"/>
          <w:sz w:val="24"/>
          <w:szCs w:val="24"/>
        </w:rPr>
        <w:t>(</w:t>
      </w:r>
      <w:r w:rsidR="00EA0E8A" w:rsidRPr="0022604D">
        <w:rPr>
          <w:rFonts w:ascii="Franklin Gothic Medium" w:hAnsi="Franklin Gothic Medium"/>
          <w:sz w:val="24"/>
          <w:szCs w:val="24"/>
        </w:rPr>
        <w:t>Genesis 13:13</w:t>
      </w:r>
      <w:r w:rsidR="0022604D">
        <w:rPr>
          <w:rFonts w:ascii="Bookman Old Style" w:hAnsi="Bookman Old Style"/>
          <w:sz w:val="24"/>
          <w:szCs w:val="24"/>
        </w:rPr>
        <w:t xml:space="preserve">) </w:t>
      </w:r>
      <w:r w:rsidR="0022604D" w:rsidRPr="00E211C7">
        <w:rPr>
          <w:rFonts w:ascii="Franklin Gothic Medium" w:hAnsi="Franklin Gothic Medium"/>
          <w:sz w:val="24"/>
          <w:szCs w:val="24"/>
        </w:rPr>
        <w:t>“</w:t>
      </w:r>
      <w:r w:rsidR="00E211C7" w:rsidRPr="00E211C7">
        <w:rPr>
          <w:rFonts w:ascii="Franklin Gothic Medium" w:hAnsi="Franklin Gothic Medium"/>
          <w:sz w:val="24"/>
          <w:szCs w:val="24"/>
        </w:rPr>
        <w:t xml:space="preserve">But the men of Sodom were exceedingly wicked and sinful against the Lord.” </w:t>
      </w:r>
      <w:r w:rsidR="00E211C7" w:rsidRPr="00E211C7">
        <w:rPr>
          <w:rFonts w:ascii="Franklin Gothic Medium" w:hAnsi="Franklin Gothic Medium"/>
          <w:sz w:val="20"/>
          <w:szCs w:val="20"/>
        </w:rPr>
        <w:t>NKJV</w:t>
      </w:r>
      <w:r w:rsidR="0022604D" w:rsidRPr="00E211C7">
        <w:rPr>
          <w:rFonts w:ascii="Franklin Gothic Medium" w:hAnsi="Franklin Gothic Medium"/>
          <w:sz w:val="20"/>
          <w:szCs w:val="20"/>
        </w:rPr>
        <w:t xml:space="preserve"> </w:t>
      </w:r>
    </w:p>
    <w:p w:rsidR="0084213F" w:rsidRPr="003D0B44" w:rsidRDefault="0022604D" w:rsidP="00E211C7">
      <w:pPr>
        <w:pStyle w:val="ListParagraph"/>
        <w:ind w:left="1080"/>
        <w:rPr>
          <w:rFonts w:ascii="Franklin Gothic Medium" w:hAnsi="Franklin Gothic Medium"/>
          <w:sz w:val="20"/>
          <w:szCs w:val="20"/>
        </w:rPr>
      </w:pPr>
      <w:r>
        <w:rPr>
          <w:rFonts w:ascii="Bookman Old Style" w:hAnsi="Bookman Old Style"/>
          <w:sz w:val="24"/>
          <w:szCs w:val="24"/>
        </w:rPr>
        <w:lastRenderedPageBreak/>
        <w:t>(</w:t>
      </w:r>
      <w:r w:rsidRPr="0022604D">
        <w:rPr>
          <w:rFonts w:ascii="Franklin Gothic Medium" w:hAnsi="Franklin Gothic Medium"/>
          <w:sz w:val="24"/>
          <w:szCs w:val="24"/>
        </w:rPr>
        <w:t>Genesis 18:22-25</w:t>
      </w:r>
      <w:r>
        <w:rPr>
          <w:rFonts w:ascii="Bookman Old Style" w:hAnsi="Bookman Old Style"/>
          <w:sz w:val="24"/>
          <w:szCs w:val="24"/>
        </w:rPr>
        <w:t xml:space="preserve">) </w:t>
      </w:r>
      <w:r w:rsidRPr="00E211C7">
        <w:rPr>
          <w:rFonts w:ascii="Franklin Gothic Medium" w:hAnsi="Franklin Gothic Medium"/>
          <w:sz w:val="24"/>
          <w:szCs w:val="24"/>
        </w:rPr>
        <w:t>“</w:t>
      </w:r>
      <w:r w:rsidR="00E211C7" w:rsidRPr="00E211C7">
        <w:rPr>
          <w:rFonts w:ascii="Franklin Gothic Medium" w:hAnsi="Franklin Gothic Medium"/>
          <w:sz w:val="24"/>
          <w:szCs w:val="24"/>
        </w:rPr>
        <w:t>Then the men turned away from there and went toward Sodom, but Abraham till stood before the Lord.  And Abraham came near and said, ‘Would You also destroy the righteous with the wicked?  Suppose there were fifty righteous within the city; would you also destroy the place and not spare it for the fif</w:t>
      </w:r>
      <w:r w:rsidR="001823D2">
        <w:rPr>
          <w:rFonts w:ascii="Franklin Gothic Medium" w:hAnsi="Franklin Gothic Medium"/>
          <w:sz w:val="24"/>
          <w:szCs w:val="24"/>
        </w:rPr>
        <w:t xml:space="preserve">ty righteous that were in it?  </w:t>
      </w:r>
      <w:r w:rsidR="00E211C7" w:rsidRPr="00E211C7">
        <w:rPr>
          <w:rFonts w:ascii="Franklin Gothic Medium" w:hAnsi="Franklin Gothic Medium"/>
          <w:sz w:val="24"/>
          <w:szCs w:val="24"/>
        </w:rPr>
        <w:t xml:space="preserve">Far be it from </w:t>
      </w:r>
      <w:proofErr w:type="gramStart"/>
      <w:r w:rsidR="00E211C7" w:rsidRPr="00E211C7">
        <w:rPr>
          <w:rFonts w:ascii="Franklin Gothic Medium" w:hAnsi="Franklin Gothic Medium"/>
          <w:sz w:val="24"/>
          <w:szCs w:val="24"/>
        </w:rPr>
        <w:t>You</w:t>
      </w:r>
      <w:proofErr w:type="gramEnd"/>
      <w:r w:rsidR="00E211C7" w:rsidRPr="00E211C7">
        <w:rPr>
          <w:rFonts w:ascii="Franklin Gothic Medium" w:hAnsi="Franklin Gothic Medium"/>
          <w:sz w:val="24"/>
          <w:szCs w:val="24"/>
        </w:rPr>
        <w:t xml:space="preserve"> to do such a thing as this, to slay the righteous with the wicked, so that the righteous should be as the wicked; far be it from You!  Shall not the Judge of all the earth do right?’ ” </w:t>
      </w:r>
      <w:r w:rsidR="002236B5" w:rsidRPr="002236B5">
        <w:rPr>
          <w:rFonts w:ascii="Franklin Gothic Medium" w:hAnsi="Franklin Gothic Medium"/>
          <w:sz w:val="20"/>
          <w:szCs w:val="20"/>
        </w:rPr>
        <w:t>NKJV</w:t>
      </w:r>
      <w:r w:rsidRPr="00E211C7">
        <w:rPr>
          <w:rFonts w:ascii="Franklin Gothic Medium" w:hAnsi="Franklin Gothic Medium"/>
          <w:sz w:val="24"/>
          <w:szCs w:val="24"/>
        </w:rPr>
        <w:t xml:space="preserve">                                                                          </w:t>
      </w:r>
      <w:r w:rsidR="00E211C7" w:rsidRPr="00E211C7">
        <w:rPr>
          <w:rFonts w:ascii="Franklin Gothic Medium" w:hAnsi="Franklin Gothic Medium"/>
          <w:sz w:val="24"/>
          <w:szCs w:val="24"/>
        </w:rPr>
        <w:t xml:space="preserve">              </w:t>
      </w:r>
      <w:r w:rsidR="00E211C7">
        <w:rPr>
          <w:rFonts w:ascii="Franklin Gothic Medium" w:hAnsi="Franklin Gothic Medium"/>
          <w:sz w:val="24"/>
          <w:szCs w:val="24"/>
        </w:rPr>
        <w:t xml:space="preserve">                        </w:t>
      </w:r>
      <w:r>
        <w:rPr>
          <w:rFonts w:ascii="Bookman Old Style" w:hAnsi="Bookman Old Style"/>
          <w:sz w:val="24"/>
          <w:szCs w:val="24"/>
        </w:rPr>
        <w:t>Remember the Canaanites.                                                         (</w:t>
      </w:r>
      <w:r w:rsidRPr="0022604D">
        <w:rPr>
          <w:rFonts w:ascii="Franklin Gothic Medium" w:hAnsi="Franklin Gothic Medium"/>
          <w:sz w:val="24"/>
          <w:szCs w:val="24"/>
        </w:rPr>
        <w:t>Deuteronomy 9:3-5</w:t>
      </w:r>
      <w:r>
        <w:rPr>
          <w:rFonts w:ascii="Bookman Old Style" w:hAnsi="Bookman Old Style"/>
          <w:sz w:val="24"/>
          <w:szCs w:val="24"/>
        </w:rPr>
        <w:t xml:space="preserve">) </w:t>
      </w:r>
      <w:r w:rsidRPr="003D0B44">
        <w:rPr>
          <w:rFonts w:ascii="Franklin Gothic Medium" w:hAnsi="Franklin Gothic Medium"/>
          <w:sz w:val="24"/>
          <w:szCs w:val="24"/>
        </w:rPr>
        <w:t>“</w:t>
      </w:r>
      <w:r w:rsidR="003D0B44" w:rsidRPr="003D0B44">
        <w:rPr>
          <w:rFonts w:ascii="Franklin Gothic Medium" w:hAnsi="Franklin Gothic Medium"/>
          <w:sz w:val="24"/>
          <w:szCs w:val="24"/>
        </w:rPr>
        <w:t>Therefore und</w:t>
      </w:r>
      <w:r w:rsidR="008D11AA">
        <w:rPr>
          <w:rFonts w:ascii="Franklin Gothic Medium" w:hAnsi="Franklin Gothic Medium"/>
          <w:sz w:val="24"/>
          <w:szCs w:val="24"/>
        </w:rPr>
        <w:t>erstand today that th</w:t>
      </w:r>
      <w:r w:rsidR="003D0B44" w:rsidRPr="003D0B44">
        <w:rPr>
          <w:rFonts w:ascii="Franklin Gothic Medium" w:hAnsi="Franklin Gothic Medium"/>
          <w:sz w:val="24"/>
          <w:szCs w:val="24"/>
        </w:rPr>
        <w:t>e Lord your God is He who goes over before you as a consuming fire.  He will destroy them and bring them down before you; so you shall drive them out and destroy them quickly, as the Lord has said to you.  Do not think in your heart, after the Lord you</w:t>
      </w:r>
      <w:r w:rsidR="008D11AA">
        <w:rPr>
          <w:rFonts w:ascii="Franklin Gothic Medium" w:hAnsi="Franklin Gothic Medium"/>
          <w:sz w:val="24"/>
          <w:szCs w:val="24"/>
        </w:rPr>
        <w:t>r</w:t>
      </w:r>
      <w:r w:rsidR="003D0B44" w:rsidRPr="003D0B44">
        <w:rPr>
          <w:rFonts w:ascii="Franklin Gothic Medium" w:hAnsi="Franklin Gothic Medium"/>
          <w:sz w:val="24"/>
          <w:szCs w:val="24"/>
        </w:rPr>
        <w:t xml:space="preserve"> God has cast them out before you, saying, ‘Because of my righteousness the Lord has brought me in to possess this land; but it is because of the wickedness of these nations that the Lord is driving them out from before you.</w:t>
      </w:r>
      <w:r w:rsidR="008D11AA">
        <w:rPr>
          <w:rFonts w:ascii="Franklin Gothic Medium" w:hAnsi="Franklin Gothic Medium"/>
          <w:sz w:val="24"/>
          <w:szCs w:val="24"/>
        </w:rPr>
        <w:t>’</w:t>
      </w:r>
      <w:r w:rsidR="003D0B44" w:rsidRPr="003D0B44">
        <w:rPr>
          <w:rFonts w:ascii="Franklin Gothic Medium" w:hAnsi="Franklin Gothic Medium"/>
          <w:sz w:val="24"/>
          <w:szCs w:val="24"/>
        </w:rPr>
        <w:t xml:space="preserve">  It is not because of your righteousness of the uprightness of your heart that you go in to possess their land, but because of the wickedness of these nations that the Lord your God drives them out from before you, and that He may fulfill the word which the Lord swore to your fathers, to Abraham, Isaac, and Jacob.” </w:t>
      </w:r>
      <w:r w:rsidR="003D0B44" w:rsidRPr="003D0B44">
        <w:rPr>
          <w:rFonts w:ascii="Franklin Gothic Medium" w:hAnsi="Franklin Gothic Medium"/>
          <w:sz w:val="20"/>
          <w:szCs w:val="20"/>
        </w:rPr>
        <w:t>NKJV</w:t>
      </w:r>
    </w:p>
    <w:p w:rsidR="0022604D" w:rsidRPr="003123FE" w:rsidRDefault="0022604D" w:rsidP="0084213F">
      <w:pPr>
        <w:pStyle w:val="ListParagraph"/>
        <w:numPr>
          <w:ilvl w:val="0"/>
          <w:numId w:val="2"/>
        </w:numPr>
        <w:rPr>
          <w:rFonts w:ascii="Franklin Gothic Medium" w:hAnsi="Franklin Gothic Medium"/>
          <w:sz w:val="24"/>
          <w:szCs w:val="24"/>
        </w:rPr>
      </w:pPr>
      <w:r>
        <w:rPr>
          <w:rFonts w:ascii="Bookman Old Style" w:hAnsi="Bookman Old Style"/>
          <w:sz w:val="24"/>
          <w:szCs w:val="24"/>
        </w:rPr>
        <w:t>Another function of salt is as a seasoning agent, to enhance the flavor of food.  We need to make people thirsty for Christ, a hunger for the gospel of Christ.  Instead of withdrawing from society, we need to get involved in society [education, politics, media . . .] and make it a better place.                                                                                                                      (</w:t>
      </w:r>
      <w:r w:rsidRPr="0022604D">
        <w:rPr>
          <w:rFonts w:ascii="Franklin Gothic Medium" w:hAnsi="Franklin Gothic Medium"/>
          <w:sz w:val="24"/>
          <w:szCs w:val="24"/>
        </w:rPr>
        <w:t>II Corinthians 2:14</w:t>
      </w:r>
      <w:r>
        <w:rPr>
          <w:rFonts w:ascii="Bookman Old Style" w:hAnsi="Bookman Old Style"/>
          <w:sz w:val="24"/>
          <w:szCs w:val="24"/>
        </w:rPr>
        <w:t xml:space="preserve">) </w:t>
      </w:r>
      <w:r w:rsidRPr="003123FE">
        <w:rPr>
          <w:rFonts w:ascii="Franklin Gothic Medium" w:hAnsi="Franklin Gothic Medium"/>
          <w:sz w:val="24"/>
          <w:szCs w:val="24"/>
        </w:rPr>
        <w:t>“</w:t>
      </w:r>
      <w:r w:rsidR="003123FE" w:rsidRPr="003123FE">
        <w:rPr>
          <w:rFonts w:ascii="Franklin Gothic Medium" w:hAnsi="Franklin Gothic Medium"/>
          <w:sz w:val="24"/>
          <w:szCs w:val="24"/>
        </w:rPr>
        <w:t xml:space="preserve">Now thanks be to God who always leads us in triumph in Christ, and through us diffuses the fragrance of His knowledge in every place.” </w:t>
      </w:r>
      <w:r w:rsidR="003123FE" w:rsidRPr="003123FE">
        <w:rPr>
          <w:rFonts w:ascii="Franklin Gothic Medium" w:hAnsi="Franklin Gothic Medium"/>
          <w:sz w:val="20"/>
          <w:szCs w:val="20"/>
        </w:rPr>
        <w:t>NKJV</w:t>
      </w:r>
    </w:p>
    <w:p w:rsidR="0022604D" w:rsidRDefault="0022604D" w:rsidP="0084213F">
      <w:pPr>
        <w:pStyle w:val="ListParagraph"/>
        <w:numPr>
          <w:ilvl w:val="0"/>
          <w:numId w:val="2"/>
        </w:numPr>
        <w:rPr>
          <w:rFonts w:ascii="Bookman Old Style" w:hAnsi="Bookman Old Style"/>
          <w:sz w:val="24"/>
          <w:szCs w:val="24"/>
        </w:rPr>
      </w:pPr>
      <w:r>
        <w:rPr>
          <w:rFonts w:ascii="Bookman Old Style" w:hAnsi="Bookman Old Style"/>
          <w:sz w:val="24"/>
          <w:szCs w:val="24"/>
        </w:rPr>
        <w:t>Salt also functions as an antiseptic, a disinfectant.  Christians are to help disinfect a dirty, sinful world.  This means we cannot compromise on sin.  We must be honest with people even if it hurts.  Salt has a sting to it when put on a wound.  That is part of the healing process.  We are to be “salt of the earth,” not “sugar of the earth.”</w:t>
      </w:r>
    </w:p>
    <w:p w:rsidR="00A143D5" w:rsidRPr="00A143D5" w:rsidRDefault="00BD6940" w:rsidP="0084213F">
      <w:pPr>
        <w:pStyle w:val="ListParagraph"/>
        <w:numPr>
          <w:ilvl w:val="0"/>
          <w:numId w:val="2"/>
        </w:numPr>
        <w:rPr>
          <w:rFonts w:ascii="Franklin Gothic Medium" w:hAnsi="Franklin Gothic Medium"/>
          <w:sz w:val="24"/>
          <w:szCs w:val="24"/>
        </w:rPr>
      </w:pPr>
      <w:r>
        <w:rPr>
          <w:rFonts w:ascii="Bookman Old Style" w:hAnsi="Bookman Old Style"/>
          <w:sz w:val="24"/>
          <w:szCs w:val="24"/>
        </w:rPr>
        <w:t>Another point Jesus brings up is that s</w:t>
      </w:r>
      <w:r w:rsidR="0022604D">
        <w:rPr>
          <w:rFonts w:ascii="Bookman Old Style" w:hAnsi="Bookman Old Style"/>
          <w:sz w:val="24"/>
          <w:szCs w:val="24"/>
        </w:rPr>
        <w:t>alt can become useless.  Salt from the De</w:t>
      </w:r>
      <w:r w:rsidR="00355A34">
        <w:rPr>
          <w:rFonts w:ascii="Bookman Old Style" w:hAnsi="Bookman Old Style"/>
          <w:sz w:val="24"/>
          <w:szCs w:val="24"/>
        </w:rPr>
        <w:t>ad Sea contained impurities.  If</w:t>
      </w:r>
      <w:r w:rsidR="0022604D">
        <w:rPr>
          <w:rFonts w:ascii="Bookman Old Style" w:hAnsi="Bookman Old Style"/>
          <w:sz w:val="24"/>
          <w:szCs w:val="24"/>
        </w:rPr>
        <w:t xml:space="preserve"> it was not processed correctly, it would have a poor taste and become useless.  A</w:t>
      </w:r>
      <w:r w:rsidR="00355A34">
        <w:rPr>
          <w:rFonts w:ascii="Bookman Old Style" w:hAnsi="Bookman Old Style"/>
          <w:sz w:val="24"/>
          <w:szCs w:val="24"/>
        </w:rPr>
        <w:t xml:space="preserve"> disciple may lose those quali</w:t>
      </w:r>
      <w:r w:rsidR="0022604D">
        <w:rPr>
          <w:rFonts w:ascii="Bookman Old Style" w:hAnsi="Bookman Old Style"/>
          <w:sz w:val="24"/>
          <w:szCs w:val="24"/>
        </w:rPr>
        <w:t xml:space="preserve">ties that make him salt.  He loses </w:t>
      </w:r>
      <w:r>
        <w:rPr>
          <w:rFonts w:ascii="Bookman Old Style" w:hAnsi="Bookman Old Style"/>
          <w:sz w:val="24"/>
          <w:szCs w:val="24"/>
        </w:rPr>
        <w:t>h</w:t>
      </w:r>
      <w:r w:rsidR="00355A34">
        <w:rPr>
          <w:rFonts w:ascii="Bookman Old Style" w:hAnsi="Bookman Old Style"/>
          <w:sz w:val="24"/>
          <w:szCs w:val="24"/>
        </w:rPr>
        <w:t xml:space="preserve">is purpose and influence. </w:t>
      </w:r>
    </w:p>
    <w:p w:rsidR="0022604D" w:rsidRPr="00E96D36" w:rsidRDefault="00355A34" w:rsidP="00A143D5">
      <w:pPr>
        <w:pStyle w:val="ListParagraph"/>
        <w:ind w:left="1080"/>
        <w:rPr>
          <w:rFonts w:ascii="Franklin Gothic Medium" w:hAnsi="Franklin Gothic Medium"/>
          <w:sz w:val="24"/>
          <w:szCs w:val="24"/>
        </w:rPr>
      </w:pPr>
      <w:r>
        <w:rPr>
          <w:rFonts w:ascii="Bookman Old Style" w:hAnsi="Bookman Old Style"/>
          <w:sz w:val="24"/>
          <w:szCs w:val="24"/>
        </w:rPr>
        <w:lastRenderedPageBreak/>
        <w:t>(</w:t>
      </w:r>
      <w:r w:rsidRPr="00355A34">
        <w:rPr>
          <w:rFonts w:ascii="Franklin Gothic Medium" w:hAnsi="Franklin Gothic Medium"/>
          <w:sz w:val="24"/>
          <w:szCs w:val="24"/>
        </w:rPr>
        <w:t>Revelation 3:15-17</w:t>
      </w:r>
      <w:r>
        <w:rPr>
          <w:rFonts w:ascii="Bookman Old Style" w:hAnsi="Bookman Old Style"/>
          <w:sz w:val="24"/>
          <w:szCs w:val="24"/>
        </w:rPr>
        <w:t xml:space="preserve">) </w:t>
      </w:r>
      <w:r w:rsidRPr="00E96D36">
        <w:rPr>
          <w:rFonts w:ascii="Franklin Gothic Medium" w:hAnsi="Franklin Gothic Medium"/>
          <w:sz w:val="24"/>
          <w:szCs w:val="24"/>
        </w:rPr>
        <w:t>“</w:t>
      </w:r>
      <w:r w:rsidR="00E96D36" w:rsidRPr="00E96D36">
        <w:rPr>
          <w:rFonts w:ascii="Franklin Gothic Medium" w:hAnsi="Franklin Gothic Medium"/>
          <w:sz w:val="24"/>
          <w:szCs w:val="24"/>
        </w:rPr>
        <w:t xml:space="preserve">I know your works, that you are neither cold nor hot. </w:t>
      </w:r>
      <w:r w:rsidR="00E96D36">
        <w:rPr>
          <w:rFonts w:ascii="Franklin Gothic Medium" w:hAnsi="Franklin Gothic Medium"/>
          <w:sz w:val="24"/>
          <w:szCs w:val="24"/>
        </w:rPr>
        <w:t xml:space="preserve">           </w:t>
      </w:r>
      <w:r w:rsidR="00E96D36" w:rsidRPr="00E96D36">
        <w:rPr>
          <w:rFonts w:ascii="Franklin Gothic Medium" w:hAnsi="Franklin Gothic Medium"/>
          <w:sz w:val="24"/>
          <w:szCs w:val="24"/>
        </w:rPr>
        <w:t xml:space="preserve"> I could wish you were cold or hot.  So then, because you are lukewarm, and neither cold not hot, I will vomit you out of My mouth.  Because you say, ‘I am ric</w:t>
      </w:r>
      <w:r w:rsidR="00E96D36">
        <w:rPr>
          <w:rFonts w:ascii="Franklin Gothic Medium" w:hAnsi="Franklin Gothic Medium"/>
          <w:sz w:val="24"/>
          <w:szCs w:val="24"/>
        </w:rPr>
        <w:t>h, have become wealthy, and hav</w:t>
      </w:r>
      <w:r w:rsidR="00E96D36" w:rsidRPr="00E96D36">
        <w:rPr>
          <w:rFonts w:ascii="Franklin Gothic Medium" w:hAnsi="Franklin Gothic Medium"/>
          <w:sz w:val="24"/>
          <w:szCs w:val="24"/>
        </w:rPr>
        <w:t xml:space="preserve">e need of nothing’ – </w:t>
      </w:r>
      <w:r w:rsidR="00E96D36">
        <w:rPr>
          <w:rFonts w:ascii="Franklin Gothic Medium" w:hAnsi="Franklin Gothic Medium"/>
          <w:sz w:val="24"/>
          <w:szCs w:val="24"/>
        </w:rPr>
        <w:t xml:space="preserve">and </w:t>
      </w:r>
      <w:r w:rsidR="00E96D36" w:rsidRPr="00E96D36">
        <w:rPr>
          <w:rFonts w:ascii="Franklin Gothic Medium" w:hAnsi="Franklin Gothic Medium"/>
          <w:sz w:val="24"/>
          <w:szCs w:val="24"/>
        </w:rPr>
        <w:t xml:space="preserve">do not know that you are </w:t>
      </w:r>
      <w:r w:rsidR="00E96D36">
        <w:rPr>
          <w:rFonts w:ascii="Franklin Gothic Medium" w:hAnsi="Franklin Gothic Medium"/>
          <w:sz w:val="24"/>
          <w:szCs w:val="24"/>
        </w:rPr>
        <w:t>wretched, miserable, poor, blind</w:t>
      </w:r>
      <w:r w:rsidR="00E96D36" w:rsidRPr="00E96D36">
        <w:rPr>
          <w:rFonts w:ascii="Franklin Gothic Medium" w:hAnsi="Franklin Gothic Medium"/>
          <w:sz w:val="24"/>
          <w:szCs w:val="24"/>
        </w:rPr>
        <w:t xml:space="preserve">, and naked” – </w:t>
      </w:r>
      <w:r w:rsidR="00E96D36" w:rsidRPr="00E96D36">
        <w:rPr>
          <w:rFonts w:ascii="Franklin Gothic Medium" w:hAnsi="Franklin Gothic Medium"/>
          <w:sz w:val="20"/>
          <w:szCs w:val="20"/>
        </w:rPr>
        <w:t>NKJV</w:t>
      </w:r>
      <w:r w:rsidR="00E96D36" w:rsidRPr="00E96D36">
        <w:rPr>
          <w:rFonts w:ascii="Franklin Gothic Medium" w:hAnsi="Franklin Gothic Medium"/>
          <w:sz w:val="24"/>
          <w:szCs w:val="24"/>
        </w:rPr>
        <w:t xml:space="preserve"> </w:t>
      </w:r>
    </w:p>
    <w:p w:rsidR="00355A34" w:rsidRDefault="00355A34" w:rsidP="0084213F">
      <w:pPr>
        <w:pStyle w:val="ListParagraph"/>
        <w:numPr>
          <w:ilvl w:val="0"/>
          <w:numId w:val="2"/>
        </w:numPr>
        <w:rPr>
          <w:rFonts w:ascii="Bookman Old Style" w:hAnsi="Bookman Old Style"/>
          <w:sz w:val="24"/>
          <w:szCs w:val="24"/>
        </w:rPr>
      </w:pPr>
      <w:r>
        <w:rPr>
          <w:rFonts w:ascii="Bookman Old Style" w:hAnsi="Bookman Old Style"/>
          <w:sz w:val="24"/>
          <w:szCs w:val="24"/>
        </w:rPr>
        <w:t>So Christians, you are to be preserving your community.</w:t>
      </w:r>
    </w:p>
    <w:p w:rsidR="004A1279" w:rsidRDefault="004A1279" w:rsidP="004A1279">
      <w:pPr>
        <w:pStyle w:val="ListParagraph"/>
        <w:ind w:left="1080"/>
        <w:rPr>
          <w:rFonts w:ascii="Bookman Old Style" w:hAnsi="Bookman Old Style"/>
          <w:sz w:val="24"/>
          <w:szCs w:val="24"/>
        </w:rPr>
      </w:pPr>
    </w:p>
    <w:p w:rsidR="00355A34" w:rsidRPr="004A1279" w:rsidRDefault="00355A34" w:rsidP="004A1279">
      <w:pPr>
        <w:pStyle w:val="ListParagraph"/>
        <w:numPr>
          <w:ilvl w:val="0"/>
          <w:numId w:val="1"/>
        </w:numPr>
        <w:rPr>
          <w:rFonts w:ascii="Bookman Old Style" w:hAnsi="Bookman Old Style"/>
          <w:sz w:val="24"/>
          <w:szCs w:val="24"/>
        </w:rPr>
      </w:pPr>
      <w:r w:rsidRPr="004A1279">
        <w:rPr>
          <w:rFonts w:ascii="Bookman Old Style" w:hAnsi="Bookman Old Style"/>
          <w:b/>
          <w:sz w:val="24"/>
          <w:szCs w:val="24"/>
          <w:u w:val="single"/>
        </w:rPr>
        <w:t xml:space="preserve">Light of the World                                                                               </w:t>
      </w:r>
      <w:r w:rsidRPr="0064456E">
        <w:rPr>
          <w:rFonts w:ascii="Franklin Gothic Medium" w:hAnsi="Franklin Gothic Medium"/>
          <w:sz w:val="24"/>
          <w:szCs w:val="24"/>
          <w:u w:val="single"/>
        </w:rPr>
        <w:t>Matthew 5:14-16</w:t>
      </w:r>
      <w:r w:rsidRPr="004A1279">
        <w:rPr>
          <w:rFonts w:ascii="Bookman Old Style" w:hAnsi="Bookman Old Style"/>
          <w:sz w:val="24"/>
          <w:szCs w:val="24"/>
        </w:rPr>
        <w:t xml:space="preserve"> </w:t>
      </w:r>
      <w:r w:rsidRPr="004A1279">
        <w:rPr>
          <w:rFonts w:ascii="Franklin Gothic Medium" w:hAnsi="Franklin Gothic Medium"/>
          <w:sz w:val="24"/>
          <w:szCs w:val="24"/>
        </w:rPr>
        <w:t>“</w:t>
      </w:r>
      <w:r w:rsidR="00317DF3" w:rsidRPr="004A1279">
        <w:rPr>
          <w:rFonts w:ascii="Franklin Gothic Medium" w:hAnsi="Franklin Gothic Medium"/>
          <w:sz w:val="24"/>
          <w:szCs w:val="24"/>
        </w:rPr>
        <w:t>You are</w:t>
      </w:r>
      <w:r w:rsidR="00031053" w:rsidRPr="004A1279">
        <w:rPr>
          <w:rFonts w:ascii="Franklin Gothic Medium" w:hAnsi="Franklin Gothic Medium"/>
          <w:sz w:val="24"/>
          <w:szCs w:val="24"/>
        </w:rPr>
        <w:t xml:space="preserve"> the light of the world.  A city that is set on a hill cannot be hidden.  Nor do they light a lamp and put it under a basket, but on a lampstand, and it gives light to all who are in the house.  Let your light so shine before men, that they may see your good works </w:t>
      </w:r>
      <w:r w:rsidR="00317DF3" w:rsidRPr="004A1279">
        <w:rPr>
          <w:rFonts w:ascii="Franklin Gothic Medium" w:hAnsi="Franklin Gothic Medium"/>
          <w:sz w:val="24"/>
          <w:szCs w:val="24"/>
        </w:rPr>
        <w:t>and glorif</w:t>
      </w:r>
      <w:r w:rsidR="00031053" w:rsidRPr="004A1279">
        <w:rPr>
          <w:rFonts w:ascii="Franklin Gothic Medium" w:hAnsi="Franklin Gothic Medium"/>
          <w:sz w:val="24"/>
          <w:szCs w:val="24"/>
        </w:rPr>
        <w:t xml:space="preserve">y your Father in heaven.” </w:t>
      </w:r>
      <w:r w:rsidR="00031053" w:rsidRPr="004A1279">
        <w:rPr>
          <w:rFonts w:ascii="Franklin Gothic Medium" w:hAnsi="Franklin Gothic Medium"/>
          <w:sz w:val="20"/>
          <w:szCs w:val="20"/>
        </w:rPr>
        <w:t>NKJV</w:t>
      </w:r>
    </w:p>
    <w:p w:rsidR="00355A34" w:rsidRPr="00031053" w:rsidRDefault="00355A34" w:rsidP="00355A34">
      <w:pPr>
        <w:pStyle w:val="ListParagraph"/>
        <w:numPr>
          <w:ilvl w:val="0"/>
          <w:numId w:val="3"/>
        </w:numPr>
        <w:rPr>
          <w:rFonts w:ascii="Franklin Gothic Medium" w:hAnsi="Franklin Gothic Medium"/>
          <w:sz w:val="24"/>
          <w:szCs w:val="24"/>
        </w:rPr>
      </w:pPr>
      <w:r w:rsidRPr="00355A34">
        <w:rPr>
          <w:rFonts w:ascii="Bookman Old Style" w:hAnsi="Bookman Old Style"/>
          <w:sz w:val="24"/>
          <w:szCs w:val="24"/>
        </w:rPr>
        <w:t>Christians</w:t>
      </w:r>
      <w:r>
        <w:rPr>
          <w:rFonts w:ascii="Bookman Old Style" w:hAnsi="Bookman Old Style"/>
          <w:sz w:val="24"/>
          <w:szCs w:val="24"/>
        </w:rPr>
        <w:t>,</w:t>
      </w:r>
      <w:r w:rsidRPr="00355A34">
        <w:rPr>
          <w:rFonts w:ascii="Bookman Old Style" w:hAnsi="Bookman Old Style"/>
          <w:sz w:val="24"/>
          <w:szCs w:val="24"/>
        </w:rPr>
        <w:t xml:space="preserve"> and only Christians, are the only light of the world.</w:t>
      </w:r>
      <w:r>
        <w:rPr>
          <w:rFonts w:ascii="Bookman Old Style" w:hAnsi="Bookman Old Style"/>
          <w:sz w:val="24"/>
          <w:szCs w:val="24"/>
        </w:rPr>
        <w:t xml:space="preserve">                    (</w:t>
      </w:r>
      <w:r w:rsidRPr="00355A34">
        <w:rPr>
          <w:rFonts w:ascii="Franklin Gothic Medium" w:hAnsi="Franklin Gothic Medium"/>
          <w:sz w:val="24"/>
          <w:szCs w:val="24"/>
        </w:rPr>
        <w:t>I Thessalonians 5:5</w:t>
      </w:r>
      <w:r>
        <w:rPr>
          <w:rFonts w:ascii="Bookman Old Style" w:hAnsi="Bookman Old Style"/>
          <w:sz w:val="24"/>
          <w:szCs w:val="24"/>
        </w:rPr>
        <w:t xml:space="preserve">) </w:t>
      </w:r>
      <w:r w:rsidRPr="00031053">
        <w:rPr>
          <w:rFonts w:ascii="Franklin Gothic Medium" w:hAnsi="Franklin Gothic Medium"/>
          <w:sz w:val="24"/>
          <w:szCs w:val="24"/>
        </w:rPr>
        <w:t>“</w:t>
      </w:r>
      <w:r w:rsidR="00031053" w:rsidRPr="00031053">
        <w:rPr>
          <w:rFonts w:ascii="Franklin Gothic Medium" w:hAnsi="Franklin Gothic Medium"/>
          <w:sz w:val="24"/>
          <w:szCs w:val="24"/>
        </w:rPr>
        <w:t xml:space="preserve">You are all sons of light and sons of the day.  We are not of the night nor of darkness.” </w:t>
      </w:r>
      <w:r w:rsidR="00031053" w:rsidRPr="00031053">
        <w:rPr>
          <w:rFonts w:ascii="Franklin Gothic Medium" w:hAnsi="Franklin Gothic Medium"/>
          <w:sz w:val="20"/>
          <w:szCs w:val="20"/>
        </w:rPr>
        <w:t>NKJV</w:t>
      </w:r>
      <w:r w:rsidRPr="00031053">
        <w:rPr>
          <w:rFonts w:ascii="Franklin Gothic Medium" w:hAnsi="Franklin Gothic Medium"/>
          <w:sz w:val="24"/>
          <w:szCs w:val="24"/>
        </w:rPr>
        <w:t xml:space="preserve">         </w:t>
      </w:r>
      <w:r w:rsidRPr="00031053">
        <w:rPr>
          <w:rFonts w:ascii="Bookman Old Style" w:hAnsi="Bookman Old Style"/>
          <w:sz w:val="24"/>
          <w:szCs w:val="24"/>
        </w:rPr>
        <w:t xml:space="preserve">                                                                             </w:t>
      </w:r>
      <w:r>
        <w:rPr>
          <w:rFonts w:ascii="Bookman Old Style" w:hAnsi="Bookman Old Style"/>
          <w:sz w:val="24"/>
          <w:szCs w:val="24"/>
        </w:rPr>
        <w:t>This is because we belong to Christ, the source of light.                        (</w:t>
      </w:r>
      <w:r w:rsidRPr="00355A34">
        <w:rPr>
          <w:rFonts w:ascii="Franklin Gothic Medium" w:hAnsi="Franklin Gothic Medium"/>
          <w:sz w:val="24"/>
          <w:szCs w:val="24"/>
        </w:rPr>
        <w:t>Isaiah 49:6</w:t>
      </w:r>
      <w:r>
        <w:rPr>
          <w:rFonts w:ascii="Bookman Old Style" w:hAnsi="Bookman Old Style"/>
          <w:sz w:val="24"/>
          <w:szCs w:val="24"/>
        </w:rPr>
        <w:t xml:space="preserve">) </w:t>
      </w:r>
      <w:r w:rsidRPr="00BB62AB">
        <w:rPr>
          <w:rFonts w:ascii="Franklin Gothic Medium" w:hAnsi="Franklin Gothic Medium"/>
          <w:sz w:val="24"/>
          <w:szCs w:val="24"/>
        </w:rPr>
        <w:t>“</w:t>
      </w:r>
      <w:r w:rsidR="00BB62AB" w:rsidRPr="00BB62AB">
        <w:rPr>
          <w:rFonts w:ascii="Franklin Gothic Medium" w:hAnsi="Franklin Gothic Medium"/>
          <w:sz w:val="24"/>
          <w:szCs w:val="24"/>
        </w:rPr>
        <w:t xml:space="preserve">Indeed He says, ‘It is too </w:t>
      </w:r>
      <w:r w:rsidR="009462F5">
        <w:rPr>
          <w:rFonts w:ascii="Franklin Gothic Medium" w:hAnsi="Franklin Gothic Medium"/>
          <w:sz w:val="24"/>
          <w:szCs w:val="24"/>
        </w:rPr>
        <w:t>small a thing that You should be</w:t>
      </w:r>
      <w:r w:rsidR="00BB62AB" w:rsidRPr="00BB62AB">
        <w:rPr>
          <w:rFonts w:ascii="Franklin Gothic Medium" w:hAnsi="Franklin Gothic Medium"/>
          <w:sz w:val="24"/>
          <w:szCs w:val="24"/>
        </w:rPr>
        <w:t xml:space="preserve"> My Servant To raise up the tribes of Jacob, And to restore the preserved ones of Israel; I will also give You as a light to the Gentiles, That You should be My salvation to the ends of the earth.’ ” </w:t>
      </w:r>
      <w:r w:rsidR="00BB62AB" w:rsidRPr="00BB62AB">
        <w:rPr>
          <w:rFonts w:ascii="Franklin Gothic Medium" w:hAnsi="Franklin Gothic Medium"/>
          <w:sz w:val="20"/>
          <w:szCs w:val="20"/>
        </w:rPr>
        <w:t>NKJV</w:t>
      </w:r>
      <w:r w:rsidRPr="00BB62AB">
        <w:rPr>
          <w:rFonts w:ascii="Franklin Gothic Medium" w:hAnsi="Franklin Gothic Medium"/>
          <w:sz w:val="20"/>
          <w:szCs w:val="20"/>
        </w:rPr>
        <w:t xml:space="preserve">  </w:t>
      </w:r>
      <w:r w:rsidRPr="00BB62AB">
        <w:rPr>
          <w:rFonts w:ascii="Franklin Gothic Medium" w:hAnsi="Franklin Gothic Medium"/>
          <w:sz w:val="24"/>
          <w:szCs w:val="24"/>
        </w:rPr>
        <w:t xml:space="preserve">                                                                                          </w:t>
      </w:r>
      <w:r>
        <w:rPr>
          <w:rFonts w:ascii="Bookman Old Style" w:hAnsi="Bookman Old Style"/>
          <w:sz w:val="24"/>
          <w:szCs w:val="24"/>
        </w:rPr>
        <w:t>(</w:t>
      </w:r>
      <w:r w:rsidRPr="00355A34">
        <w:rPr>
          <w:rFonts w:ascii="Franklin Gothic Medium" w:hAnsi="Franklin Gothic Medium"/>
          <w:sz w:val="24"/>
          <w:szCs w:val="24"/>
        </w:rPr>
        <w:t>John 1:9</w:t>
      </w:r>
      <w:r>
        <w:rPr>
          <w:rFonts w:ascii="Bookman Old Style" w:hAnsi="Bookman Old Style"/>
          <w:sz w:val="24"/>
          <w:szCs w:val="24"/>
        </w:rPr>
        <w:t xml:space="preserve">) </w:t>
      </w:r>
      <w:r w:rsidRPr="00031053">
        <w:rPr>
          <w:rFonts w:ascii="Franklin Gothic Medium" w:hAnsi="Franklin Gothic Medium"/>
          <w:sz w:val="24"/>
          <w:szCs w:val="24"/>
        </w:rPr>
        <w:t>“</w:t>
      </w:r>
      <w:r w:rsidR="00031053" w:rsidRPr="00031053">
        <w:rPr>
          <w:rFonts w:ascii="Franklin Gothic Medium" w:hAnsi="Franklin Gothic Medium"/>
          <w:sz w:val="24"/>
          <w:szCs w:val="24"/>
        </w:rPr>
        <w:t xml:space="preserve">That was the true Light which gives light to every man coming into the world.” </w:t>
      </w:r>
      <w:r w:rsidR="00031053" w:rsidRPr="00031053">
        <w:rPr>
          <w:rFonts w:ascii="Franklin Gothic Medium" w:hAnsi="Franklin Gothic Medium"/>
          <w:sz w:val="20"/>
          <w:szCs w:val="20"/>
        </w:rPr>
        <w:t>NKJV</w:t>
      </w:r>
    </w:p>
    <w:p w:rsidR="00355A34" w:rsidRDefault="00355A34" w:rsidP="00355A34">
      <w:pPr>
        <w:pStyle w:val="ListParagraph"/>
        <w:numPr>
          <w:ilvl w:val="0"/>
          <w:numId w:val="3"/>
        </w:numPr>
        <w:rPr>
          <w:rFonts w:ascii="Bookman Old Style" w:hAnsi="Bookman Old Style"/>
          <w:sz w:val="24"/>
          <w:szCs w:val="24"/>
        </w:rPr>
      </w:pPr>
      <w:r>
        <w:rPr>
          <w:rFonts w:ascii="Bookman Old Style" w:hAnsi="Bookman Old Style"/>
          <w:sz w:val="24"/>
          <w:szCs w:val="24"/>
        </w:rPr>
        <w:t xml:space="preserve">Christians are to light up a dark, sinful world.  Christianity is not something done in a corner, but out in the open.  Christians must go public and </w:t>
      </w:r>
      <w:r w:rsidRPr="00355A34">
        <w:rPr>
          <w:rFonts w:ascii="Bookman Old Style" w:hAnsi="Bookman Old Style"/>
          <w:sz w:val="24"/>
          <w:szCs w:val="24"/>
          <w:u w:val="single"/>
        </w:rPr>
        <w:t>never</w:t>
      </w:r>
      <w:r>
        <w:rPr>
          <w:rFonts w:ascii="Bookman Old Style" w:hAnsi="Bookman Old Style"/>
          <w:sz w:val="24"/>
          <w:szCs w:val="24"/>
        </w:rPr>
        <w:t xml:space="preserve"> apologize for their beliefs.</w:t>
      </w:r>
    </w:p>
    <w:p w:rsidR="00355A34" w:rsidRDefault="00355A34" w:rsidP="00355A34">
      <w:pPr>
        <w:pStyle w:val="ListParagraph"/>
        <w:numPr>
          <w:ilvl w:val="0"/>
          <w:numId w:val="3"/>
        </w:numPr>
        <w:rPr>
          <w:rFonts w:ascii="Bookman Old Style" w:hAnsi="Bookman Old Style"/>
          <w:sz w:val="24"/>
          <w:szCs w:val="24"/>
        </w:rPr>
      </w:pPr>
      <w:r>
        <w:rPr>
          <w:rFonts w:ascii="Bookman Old Style" w:hAnsi="Bookman Old Style"/>
          <w:sz w:val="24"/>
          <w:szCs w:val="24"/>
        </w:rPr>
        <w:t>In Jesus’</w:t>
      </w:r>
      <w:r w:rsidR="00761FBD">
        <w:rPr>
          <w:rFonts w:ascii="Bookman Old Style" w:hAnsi="Bookman Old Style"/>
          <w:sz w:val="24"/>
          <w:szCs w:val="24"/>
        </w:rPr>
        <w:t xml:space="preserve"> day, hom</w:t>
      </w:r>
      <w:r>
        <w:rPr>
          <w:rFonts w:ascii="Bookman Old Style" w:hAnsi="Bookman Old Style"/>
          <w:sz w:val="24"/>
          <w:szCs w:val="24"/>
        </w:rPr>
        <w:t>es were lit by small, clay lamps.  Since most Jewish homes were small, placing a lamp on a stand could light up the entire home.  Yet how many Christians extinguish their lamps when they go to school, work, sporting events, and community activities.  Christians are to bring light to the world and give the world a glimpse of who Christ is.                                                                             (</w:t>
      </w:r>
      <w:r w:rsidRPr="00355A34">
        <w:rPr>
          <w:rFonts w:ascii="Franklin Gothic Medium" w:hAnsi="Franklin Gothic Medium"/>
          <w:sz w:val="24"/>
          <w:szCs w:val="24"/>
        </w:rPr>
        <w:t>Philippians 2::15-16a</w:t>
      </w:r>
      <w:r>
        <w:rPr>
          <w:rFonts w:ascii="Bookman Old Style" w:hAnsi="Bookman Old Style"/>
          <w:sz w:val="24"/>
          <w:szCs w:val="24"/>
        </w:rPr>
        <w:t xml:space="preserve">) </w:t>
      </w:r>
      <w:r w:rsidRPr="000D7F46">
        <w:rPr>
          <w:rFonts w:ascii="Franklin Gothic Medium" w:hAnsi="Franklin Gothic Medium"/>
          <w:sz w:val="24"/>
          <w:szCs w:val="24"/>
        </w:rPr>
        <w:t>“</w:t>
      </w:r>
      <w:r w:rsidR="000D7F46" w:rsidRPr="000D7F46">
        <w:rPr>
          <w:rFonts w:ascii="Franklin Gothic Medium" w:hAnsi="Franklin Gothic Medium"/>
          <w:sz w:val="24"/>
          <w:szCs w:val="24"/>
        </w:rPr>
        <w:t xml:space="preserve">that you may become blameless and harmless, children of God without fault in the midst of a crooked and perverse generation, among whom you shine as lights in the world, holding fast the word of life,” </w:t>
      </w:r>
      <w:r w:rsidR="000D7F46" w:rsidRPr="000D7F46">
        <w:rPr>
          <w:rFonts w:ascii="Franklin Gothic Medium" w:hAnsi="Franklin Gothic Medium"/>
          <w:sz w:val="20"/>
          <w:szCs w:val="20"/>
        </w:rPr>
        <w:t xml:space="preserve">NKJV </w:t>
      </w:r>
      <w:r w:rsidR="000D7F46" w:rsidRPr="000D7F46">
        <w:rPr>
          <w:rFonts w:ascii="Franklin Gothic Medium" w:hAnsi="Franklin Gothic Medium"/>
          <w:sz w:val="24"/>
          <w:szCs w:val="24"/>
        </w:rPr>
        <w:t xml:space="preserve">                                                                                       </w:t>
      </w:r>
      <w:r>
        <w:rPr>
          <w:rFonts w:ascii="Bookman Old Style" w:hAnsi="Bookman Old Style"/>
          <w:sz w:val="24"/>
          <w:szCs w:val="24"/>
        </w:rPr>
        <w:t xml:space="preserve">We must </w:t>
      </w:r>
      <w:r w:rsidR="00DB3093">
        <w:rPr>
          <w:rFonts w:ascii="Bookman Old Style" w:hAnsi="Bookman Old Style"/>
          <w:sz w:val="24"/>
          <w:szCs w:val="24"/>
        </w:rPr>
        <w:t>do what is good and right and true.                                  (</w:t>
      </w:r>
      <w:r w:rsidR="00DB3093" w:rsidRPr="00DB3093">
        <w:rPr>
          <w:rFonts w:ascii="Franklin Gothic Medium" w:hAnsi="Franklin Gothic Medium"/>
          <w:sz w:val="24"/>
          <w:szCs w:val="24"/>
        </w:rPr>
        <w:t>Ephesians 5:7-9</w:t>
      </w:r>
      <w:r w:rsidR="00DB3093">
        <w:rPr>
          <w:rFonts w:ascii="Bookman Old Style" w:hAnsi="Bookman Old Style"/>
          <w:sz w:val="24"/>
          <w:szCs w:val="24"/>
        </w:rPr>
        <w:t xml:space="preserve">) </w:t>
      </w:r>
      <w:r w:rsidR="00DB3093" w:rsidRPr="000D7F46">
        <w:rPr>
          <w:rFonts w:ascii="Franklin Gothic Medium" w:hAnsi="Franklin Gothic Medium"/>
          <w:sz w:val="24"/>
          <w:szCs w:val="24"/>
        </w:rPr>
        <w:t>“</w:t>
      </w:r>
      <w:r w:rsidR="000D7F46" w:rsidRPr="000D7F46">
        <w:rPr>
          <w:rFonts w:ascii="Franklin Gothic Medium" w:hAnsi="Franklin Gothic Medium"/>
          <w:sz w:val="24"/>
          <w:szCs w:val="24"/>
        </w:rPr>
        <w:t xml:space="preserve">Therefore do not be partakers with them.  For you were once darkness, but now you are light in the Lord.  Walk as children of light (for the fruit of the Spirit is in all goodness, righteousness, and truth). </w:t>
      </w:r>
      <w:r w:rsidR="000D7F46" w:rsidRPr="000D7F46">
        <w:rPr>
          <w:rFonts w:ascii="Franklin Gothic Medium" w:hAnsi="Franklin Gothic Medium"/>
          <w:sz w:val="20"/>
          <w:szCs w:val="20"/>
        </w:rPr>
        <w:t>NKJV</w:t>
      </w:r>
      <w:r w:rsidR="00DB3093" w:rsidRPr="000D7F46">
        <w:rPr>
          <w:rFonts w:ascii="Franklin Gothic Medium" w:hAnsi="Franklin Gothic Medium"/>
          <w:sz w:val="24"/>
          <w:szCs w:val="24"/>
        </w:rPr>
        <w:t xml:space="preserve">                                                                                         </w:t>
      </w:r>
      <w:r w:rsidR="00DB3093">
        <w:rPr>
          <w:rFonts w:ascii="Bookman Old Style" w:hAnsi="Bookman Old Style"/>
          <w:sz w:val="24"/>
          <w:szCs w:val="24"/>
        </w:rPr>
        <w:t xml:space="preserve">Set the proper example.                                                                               </w:t>
      </w:r>
      <w:r w:rsidR="00DB3093">
        <w:rPr>
          <w:rFonts w:ascii="Bookman Old Style" w:hAnsi="Bookman Old Style"/>
          <w:sz w:val="24"/>
          <w:szCs w:val="24"/>
        </w:rPr>
        <w:lastRenderedPageBreak/>
        <w:t>(</w:t>
      </w:r>
      <w:r w:rsidR="00DB3093" w:rsidRPr="00DB3093">
        <w:rPr>
          <w:rFonts w:ascii="Franklin Gothic Medium" w:hAnsi="Franklin Gothic Medium"/>
          <w:sz w:val="24"/>
          <w:szCs w:val="24"/>
        </w:rPr>
        <w:t>I Peter 2:11-12</w:t>
      </w:r>
      <w:r w:rsidR="00DB3093">
        <w:rPr>
          <w:rFonts w:ascii="Bookman Old Style" w:hAnsi="Bookman Old Style"/>
          <w:sz w:val="24"/>
          <w:szCs w:val="24"/>
        </w:rPr>
        <w:t xml:space="preserve">) </w:t>
      </w:r>
      <w:r w:rsidR="00DB3093" w:rsidRPr="00640867">
        <w:rPr>
          <w:rFonts w:ascii="Franklin Gothic Medium" w:hAnsi="Franklin Gothic Medium"/>
          <w:sz w:val="24"/>
          <w:szCs w:val="24"/>
        </w:rPr>
        <w:t>“</w:t>
      </w:r>
      <w:r w:rsidR="00640867" w:rsidRPr="00640867">
        <w:rPr>
          <w:rFonts w:ascii="Franklin Gothic Medium" w:hAnsi="Franklin Gothic Medium"/>
          <w:sz w:val="24"/>
          <w:szCs w:val="24"/>
        </w:rPr>
        <w:t xml:space="preserve">Beloved, I beg you as sojourners and pilgrims, abstain from fleshly lusts which war against the soul, having your conduct honorable among the Gentiles, that when they speak against you as evildoers, they may, by your good works which they observe, glorify God in the day of visitation.” </w:t>
      </w:r>
      <w:r w:rsidR="00640867" w:rsidRPr="00640867">
        <w:rPr>
          <w:rFonts w:ascii="Franklin Gothic Medium" w:hAnsi="Franklin Gothic Medium"/>
          <w:sz w:val="20"/>
          <w:szCs w:val="20"/>
        </w:rPr>
        <w:t xml:space="preserve">NKJV </w:t>
      </w:r>
      <w:r w:rsidR="00640867" w:rsidRPr="00640867">
        <w:rPr>
          <w:rFonts w:ascii="Franklin Gothic Medium" w:hAnsi="Franklin Gothic Medium"/>
          <w:sz w:val="24"/>
          <w:szCs w:val="24"/>
        </w:rPr>
        <w:t xml:space="preserve">                                                                                   </w:t>
      </w:r>
      <w:r w:rsidR="00DB3093">
        <w:rPr>
          <w:rFonts w:ascii="Bookman Old Style" w:hAnsi="Bookman Old Style"/>
          <w:sz w:val="24"/>
          <w:szCs w:val="24"/>
        </w:rPr>
        <w:t>Every small act of service makes the world a little brighter.</w:t>
      </w:r>
    </w:p>
    <w:p w:rsidR="00DB3093" w:rsidRDefault="00DB3093" w:rsidP="00355A34">
      <w:pPr>
        <w:pStyle w:val="ListParagraph"/>
        <w:numPr>
          <w:ilvl w:val="0"/>
          <w:numId w:val="3"/>
        </w:numPr>
        <w:rPr>
          <w:rFonts w:ascii="Bookman Old Style" w:hAnsi="Bookman Old Style"/>
          <w:sz w:val="24"/>
          <w:szCs w:val="24"/>
        </w:rPr>
      </w:pPr>
      <w:r>
        <w:rPr>
          <w:rFonts w:ascii="Bookman Old Style" w:hAnsi="Bookman Old Style"/>
          <w:sz w:val="24"/>
          <w:szCs w:val="24"/>
        </w:rPr>
        <w:t>Light dispels darkness.  Spiritual darkness consists of ignorance, unbelief, error, immorality.                                                              (</w:t>
      </w:r>
      <w:r w:rsidRPr="00DB3093">
        <w:rPr>
          <w:rFonts w:ascii="Franklin Gothic Medium" w:hAnsi="Franklin Gothic Medium"/>
          <w:sz w:val="24"/>
          <w:szCs w:val="24"/>
        </w:rPr>
        <w:t>Ephesians 5:11-13</w:t>
      </w:r>
      <w:r>
        <w:rPr>
          <w:rFonts w:ascii="Bookman Old Style" w:hAnsi="Bookman Old Style"/>
          <w:sz w:val="24"/>
          <w:szCs w:val="24"/>
        </w:rPr>
        <w:t xml:space="preserve">) </w:t>
      </w:r>
      <w:r w:rsidRPr="0061443C">
        <w:rPr>
          <w:rFonts w:ascii="Franklin Gothic Medium" w:hAnsi="Franklin Gothic Medium"/>
          <w:sz w:val="24"/>
          <w:szCs w:val="24"/>
        </w:rPr>
        <w:t>“</w:t>
      </w:r>
      <w:r w:rsidR="0061443C" w:rsidRPr="0061443C">
        <w:rPr>
          <w:rFonts w:ascii="Franklin Gothic Medium" w:hAnsi="Franklin Gothic Medium"/>
          <w:sz w:val="24"/>
          <w:szCs w:val="24"/>
        </w:rPr>
        <w:t>And have no fellowship with the unfruitful works of darkness, but rather expose them.  For it is shameful even to speak o</w:t>
      </w:r>
      <w:r w:rsidR="006A6879">
        <w:rPr>
          <w:rFonts w:ascii="Franklin Gothic Medium" w:hAnsi="Franklin Gothic Medium"/>
          <w:sz w:val="24"/>
          <w:szCs w:val="24"/>
        </w:rPr>
        <w:t>f those things which are done b</w:t>
      </w:r>
      <w:r w:rsidR="0061443C" w:rsidRPr="0061443C">
        <w:rPr>
          <w:rFonts w:ascii="Franklin Gothic Medium" w:hAnsi="Franklin Gothic Medium"/>
          <w:sz w:val="24"/>
          <w:szCs w:val="24"/>
        </w:rPr>
        <w:t xml:space="preserve">y them in secret.  But all things that are exposed are made manifest by the light, for whatever makes manifest is light.” </w:t>
      </w:r>
      <w:r w:rsidR="0061443C" w:rsidRPr="0061443C">
        <w:rPr>
          <w:rFonts w:ascii="Franklin Gothic Medium" w:hAnsi="Franklin Gothic Medium"/>
          <w:sz w:val="20"/>
          <w:szCs w:val="20"/>
        </w:rPr>
        <w:t>NKJV</w:t>
      </w:r>
      <w:r w:rsidRPr="0061443C">
        <w:rPr>
          <w:rFonts w:ascii="Franklin Gothic Medium" w:hAnsi="Franklin Gothic Medium"/>
          <w:sz w:val="20"/>
          <w:szCs w:val="20"/>
        </w:rPr>
        <w:t xml:space="preserve"> </w:t>
      </w:r>
      <w:r w:rsidRPr="0061443C">
        <w:rPr>
          <w:rFonts w:ascii="Franklin Gothic Medium" w:hAnsi="Franklin Gothic Medium"/>
          <w:sz w:val="24"/>
          <w:szCs w:val="24"/>
        </w:rPr>
        <w:t xml:space="preserve">                                                                         </w:t>
      </w:r>
      <w:r>
        <w:rPr>
          <w:rFonts w:ascii="Bookman Old Style" w:hAnsi="Bookman Old Style"/>
          <w:sz w:val="24"/>
          <w:szCs w:val="24"/>
        </w:rPr>
        <w:t>Christians have a responsibility to expose these for what they are.  By doing this, we also approve those things that are excellent.   (</w:t>
      </w:r>
      <w:r w:rsidRPr="00DB3093">
        <w:rPr>
          <w:rFonts w:ascii="Franklin Gothic Medium" w:hAnsi="Franklin Gothic Medium"/>
          <w:sz w:val="24"/>
          <w:szCs w:val="24"/>
        </w:rPr>
        <w:t>Philippians 1:10-11</w:t>
      </w:r>
      <w:r>
        <w:rPr>
          <w:rFonts w:ascii="Bookman Old Style" w:hAnsi="Bookman Old Style"/>
          <w:sz w:val="24"/>
          <w:szCs w:val="24"/>
        </w:rPr>
        <w:t xml:space="preserve">) </w:t>
      </w:r>
      <w:r w:rsidRPr="00432FAF">
        <w:rPr>
          <w:rFonts w:ascii="Franklin Gothic Medium" w:hAnsi="Franklin Gothic Medium"/>
          <w:sz w:val="24"/>
          <w:szCs w:val="24"/>
        </w:rPr>
        <w:t>“</w:t>
      </w:r>
      <w:r w:rsidR="00432FAF" w:rsidRPr="00432FAF">
        <w:rPr>
          <w:rFonts w:ascii="Franklin Gothic Medium" w:hAnsi="Franklin Gothic Medium"/>
          <w:sz w:val="24"/>
          <w:szCs w:val="24"/>
        </w:rPr>
        <w:t xml:space="preserve">that you may approve the things that are excellent, that you may be sincere and without offense till the day of Christ, being filled with the fruits of righteousness which are by Jesus Christ, to the glory and praise of God.” </w:t>
      </w:r>
      <w:r w:rsidR="00432FAF" w:rsidRPr="00432FAF">
        <w:rPr>
          <w:rFonts w:ascii="Franklin Gothic Medium" w:hAnsi="Franklin Gothic Medium"/>
          <w:sz w:val="20"/>
          <w:szCs w:val="20"/>
        </w:rPr>
        <w:t>NKJV</w:t>
      </w:r>
    </w:p>
    <w:p w:rsidR="00DB3093" w:rsidRPr="00DB3093" w:rsidRDefault="00DB3093" w:rsidP="00DB3093">
      <w:pPr>
        <w:rPr>
          <w:rFonts w:ascii="Bookman Old Style" w:hAnsi="Bookman Old Style"/>
          <w:b/>
          <w:sz w:val="24"/>
          <w:szCs w:val="24"/>
        </w:rPr>
      </w:pPr>
      <w:r w:rsidRPr="00DB3093">
        <w:rPr>
          <w:rFonts w:ascii="Bookman Old Style" w:hAnsi="Bookman Old Style"/>
          <w:b/>
          <w:sz w:val="24"/>
          <w:szCs w:val="24"/>
        </w:rPr>
        <w:t>Conclusion:</w:t>
      </w:r>
    </w:p>
    <w:p w:rsidR="00DB3093" w:rsidRDefault="00DB3093" w:rsidP="00DB3093">
      <w:pPr>
        <w:rPr>
          <w:rFonts w:ascii="Bookman Old Style" w:hAnsi="Bookman Old Style"/>
          <w:sz w:val="24"/>
          <w:szCs w:val="24"/>
        </w:rPr>
      </w:pPr>
      <w:r>
        <w:rPr>
          <w:rFonts w:ascii="Bookman Old Style" w:hAnsi="Bookman Old Style"/>
          <w:sz w:val="24"/>
          <w:szCs w:val="24"/>
        </w:rPr>
        <w:t xml:space="preserve">Am I making people thirsty for Christ?  What are some dark areas in my world that I can shine some light into?  Do people I associate with know I am a disciple of Christ?  Do I bring glory by how I live my life?  </w:t>
      </w:r>
    </w:p>
    <w:p w:rsidR="00DB3093" w:rsidRDefault="00DB3093" w:rsidP="00DB3093">
      <w:pPr>
        <w:rPr>
          <w:rFonts w:ascii="Bookman Old Style" w:hAnsi="Bookman Old Style"/>
          <w:sz w:val="24"/>
          <w:szCs w:val="24"/>
        </w:rPr>
      </w:pPr>
      <w:r>
        <w:rPr>
          <w:rFonts w:ascii="Bookman Old Style" w:hAnsi="Bookman Old Style"/>
          <w:sz w:val="24"/>
          <w:szCs w:val="24"/>
        </w:rPr>
        <w:t>We must be “plugged” into a light source t</w:t>
      </w:r>
      <w:r w:rsidR="006A6879">
        <w:rPr>
          <w:rFonts w:ascii="Bookman Old Style" w:hAnsi="Bookman Old Style"/>
          <w:sz w:val="24"/>
          <w:szCs w:val="24"/>
        </w:rPr>
        <w:t>o shine the light into t</w:t>
      </w:r>
      <w:r>
        <w:rPr>
          <w:rFonts w:ascii="Bookman Old Style" w:hAnsi="Bookman Old Style"/>
          <w:sz w:val="24"/>
          <w:szCs w:val="24"/>
        </w:rPr>
        <w:t xml:space="preserve">he world.  </w:t>
      </w:r>
      <w:r w:rsidR="006A6879">
        <w:rPr>
          <w:rFonts w:ascii="Bookman Old Style" w:hAnsi="Bookman Old Style"/>
          <w:sz w:val="24"/>
          <w:szCs w:val="24"/>
        </w:rPr>
        <w:t xml:space="preserve">          </w:t>
      </w:r>
      <w:r>
        <w:rPr>
          <w:rFonts w:ascii="Bookman Old Style" w:hAnsi="Bookman Old Style"/>
          <w:sz w:val="24"/>
          <w:szCs w:val="24"/>
        </w:rPr>
        <w:t>Are you in Christ and are you abiding in Christ.</w:t>
      </w:r>
    </w:p>
    <w:p w:rsidR="00DB3093" w:rsidRDefault="00DB3093" w:rsidP="00DB3093">
      <w:pPr>
        <w:rPr>
          <w:rFonts w:ascii="Bookman Old Style" w:hAnsi="Bookman Old Style"/>
          <w:sz w:val="24"/>
          <w:szCs w:val="24"/>
        </w:rPr>
      </w:pPr>
    </w:p>
    <w:p w:rsidR="00DB3093" w:rsidRPr="00DB3093" w:rsidRDefault="00DB3093" w:rsidP="00DB3093">
      <w:pPr>
        <w:rPr>
          <w:rFonts w:ascii="Bookman Old Style" w:hAnsi="Bookman Old Style"/>
          <w:sz w:val="24"/>
          <w:szCs w:val="24"/>
        </w:rPr>
      </w:pPr>
      <w:r>
        <w:rPr>
          <w:rFonts w:ascii="Bookman Old Style" w:hAnsi="Bookman Old Style"/>
          <w:sz w:val="24"/>
          <w:szCs w:val="24"/>
        </w:rPr>
        <w:t>Bobby Stafford                                                                                                  February 25, 2018</w:t>
      </w:r>
    </w:p>
    <w:sectPr w:rsidR="00DB3093" w:rsidRPr="00DB3093" w:rsidSect="0069060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Eras Medium ITC">
    <w:panose1 w:val="020B0602030504020804"/>
    <w:charset w:val="00"/>
    <w:family w:val="swiss"/>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3413F"/>
    <w:multiLevelType w:val="hybridMultilevel"/>
    <w:tmpl w:val="97B0D0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338D6DF3"/>
    <w:multiLevelType w:val="hybridMultilevel"/>
    <w:tmpl w:val="EC5E6360"/>
    <w:lvl w:ilvl="0" w:tplc="D118398C">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61831C6"/>
    <w:multiLevelType w:val="hybridMultilevel"/>
    <w:tmpl w:val="68841A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52DD1"/>
    <w:rsid w:val="00031053"/>
    <w:rsid w:val="000D7F46"/>
    <w:rsid w:val="00152DD1"/>
    <w:rsid w:val="001823D2"/>
    <w:rsid w:val="002236B5"/>
    <w:rsid w:val="0022604D"/>
    <w:rsid w:val="003123FE"/>
    <w:rsid w:val="00317DF3"/>
    <w:rsid w:val="00355A34"/>
    <w:rsid w:val="00390B00"/>
    <w:rsid w:val="003D0B44"/>
    <w:rsid w:val="00432FAF"/>
    <w:rsid w:val="004A1279"/>
    <w:rsid w:val="004D37E0"/>
    <w:rsid w:val="0061443C"/>
    <w:rsid w:val="00640867"/>
    <w:rsid w:val="0064456E"/>
    <w:rsid w:val="0069060B"/>
    <w:rsid w:val="006A6879"/>
    <w:rsid w:val="00741673"/>
    <w:rsid w:val="00761FBD"/>
    <w:rsid w:val="0084213F"/>
    <w:rsid w:val="008D11AA"/>
    <w:rsid w:val="009462F5"/>
    <w:rsid w:val="00A143D5"/>
    <w:rsid w:val="00AD6DEC"/>
    <w:rsid w:val="00BB62AB"/>
    <w:rsid w:val="00BD6940"/>
    <w:rsid w:val="00BE2DA7"/>
    <w:rsid w:val="00C9392D"/>
    <w:rsid w:val="00D33CCB"/>
    <w:rsid w:val="00DB3093"/>
    <w:rsid w:val="00E211C7"/>
    <w:rsid w:val="00E96D36"/>
    <w:rsid w:val="00EA0E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060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2DD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4</Pages>
  <Words>1535</Words>
  <Characters>8754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29</cp:revision>
  <dcterms:created xsi:type="dcterms:W3CDTF">2018-03-01T22:48:00Z</dcterms:created>
  <dcterms:modified xsi:type="dcterms:W3CDTF">2018-03-02T21:03:00Z</dcterms:modified>
</cp:coreProperties>
</file>