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C1FF2" w14:textId="77777777" w:rsidR="00684CA1" w:rsidRPr="00684CA1" w:rsidRDefault="00684CA1" w:rsidP="00684CA1">
      <w:pPr>
        <w:rPr>
          <w:b/>
          <w:bCs/>
        </w:rPr>
      </w:pPr>
      <w:r w:rsidRPr="00684CA1">
        <w:rPr>
          <w:b/>
          <w:bCs/>
        </w:rPr>
        <w:t>I Know Whom I Have Believed</w:t>
      </w:r>
    </w:p>
    <w:p w14:paraId="3FD23DC3" w14:textId="77777777" w:rsidR="00684CA1" w:rsidRPr="00684CA1" w:rsidRDefault="00684CA1" w:rsidP="00684CA1">
      <w:r w:rsidRPr="00684CA1">
        <w:rPr>
          <w:b/>
          <w:bCs/>
        </w:rPr>
        <w:t>A Sermon based on the hymn by Daniel W. Whittle</w:t>
      </w:r>
    </w:p>
    <w:p w14:paraId="7F983A2D" w14:textId="77777777" w:rsidR="00684CA1" w:rsidRPr="00684CA1" w:rsidRDefault="00684CA1" w:rsidP="00684CA1">
      <w:pPr>
        <w:rPr>
          <w:b/>
          <w:bCs/>
        </w:rPr>
      </w:pPr>
      <w:r w:rsidRPr="00684CA1">
        <w:rPr>
          <w:b/>
          <w:bCs/>
        </w:rPr>
        <w:t>Introduction</w:t>
      </w:r>
    </w:p>
    <w:p w14:paraId="0DFCD679" w14:textId="77777777" w:rsidR="00684CA1" w:rsidRPr="00684CA1" w:rsidRDefault="00684CA1" w:rsidP="00684CA1">
      <w:r w:rsidRPr="00684CA1">
        <w:t>“I Know Whom I Have Believed” is a bold declaration of faith drawn straight from the apostle Paul’s words in 2 Timothy 1:12. Written by Daniel W. Whittle in 1883, this hymn reflects the unwavering confidence a Christian has in the promises of God—even amid life’s uncertainties. Whittle was a Union Army officer and later a gospel hymn writer whose songs often focused on trust, faith, and redemption.</w:t>
      </w:r>
    </w:p>
    <w:p w14:paraId="37BC98D4" w14:textId="77777777" w:rsidR="00684CA1" w:rsidRPr="00684CA1" w:rsidRDefault="00684CA1" w:rsidP="00684CA1">
      <w:r w:rsidRPr="00684CA1">
        <w:t>The strength of this hymn lies not in knowing all the answers, but in knowing the One who does. Each stanza humbly confesses a lack of understanding—about how salvation works, why God chose us, how the Spirit moves—but the chorus answers each confession with assurance: “I know whom I have believed, and am persuaded that He is able.”</w:t>
      </w:r>
    </w:p>
    <w:p w14:paraId="593FD1AF" w14:textId="77777777" w:rsidR="00684CA1" w:rsidRPr="00684CA1" w:rsidRDefault="00684CA1" w:rsidP="00684CA1">
      <w:r w:rsidRPr="00684CA1">
        <w:t>This is the kind of faith God desires. It’s not built on perfect knowledge but on perfect trust. It is the faith of Abraham, who “did not waver at the promise of God through unbelief” (Romans 4:20), and the conviction of Paul, who committed his soul to Christ. Let us now walk through each stanza of this hymn and anchor its message in Scripture.</w:t>
      </w:r>
    </w:p>
    <w:p w14:paraId="005C0A28" w14:textId="77777777" w:rsidR="00684CA1" w:rsidRPr="00684CA1" w:rsidRDefault="00684CA1" w:rsidP="00684CA1">
      <w:pPr>
        <w:rPr>
          <w:b/>
          <w:bCs/>
        </w:rPr>
      </w:pPr>
      <w:r w:rsidRPr="00684CA1">
        <w:rPr>
          <w:b/>
          <w:bCs/>
        </w:rPr>
        <w:t>Stanza 1</w:t>
      </w:r>
    </w:p>
    <w:p w14:paraId="65FE635E" w14:textId="77777777" w:rsidR="00684CA1" w:rsidRPr="00684CA1" w:rsidRDefault="00684CA1" w:rsidP="00684CA1">
      <w:r w:rsidRPr="00684CA1">
        <w:t>“I know not why God’s wondrous grace to me He hath made known,</w:t>
      </w:r>
      <w:r w:rsidRPr="00684CA1">
        <w:br/>
        <w:t>Nor why, unworthy, Christ in love redeemed me for His own.”</w:t>
      </w:r>
    </w:p>
    <w:p w14:paraId="6B36E7E3" w14:textId="77777777" w:rsidR="00684CA1" w:rsidRPr="00684CA1" w:rsidRDefault="00684CA1" w:rsidP="00684CA1">
      <w:r w:rsidRPr="00684CA1">
        <w:t>This stanza echoes the humility of grace. Romans 5:8 says, “While we were still sinners, Christ died for us.” We did not earn His favor; we received it by mercy. Ephesians 2:8–9 affirms that our salvation is by grace through faith, not of works. Like Paul, we marvel at being redeemed.</w:t>
      </w:r>
    </w:p>
    <w:p w14:paraId="346AD66B" w14:textId="77777777" w:rsidR="00684CA1" w:rsidRPr="00684CA1" w:rsidRDefault="00684CA1" w:rsidP="00684CA1">
      <w:pPr>
        <w:rPr>
          <w:b/>
          <w:bCs/>
        </w:rPr>
      </w:pPr>
      <w:r w:rsidRPr="00684CA1">
        <w:rPr>
          <w:b/>
          <w:bCs/>
        </w:rPr>
        <w:t>Stanza 2</w:t>
      </w:r>
    </w:p>
    <w:p w14:paraId="01B09088" w14:textId="77777777" w:rsidR="00684CA1" w:rsidRPr="00684CA1" w:rsidRDefault="00684CA1" w:rsidP="00684CA1">
      <w:r w:rsidRPr="00684CA1">
        <w:t>“I know not how this saving faith to me He did impart,</w:t>
      </w:r>
      <w:r w:rsidRPr="00684CA1">
        <w:br/>
        <w:t>Nor how believing in His Word wrought peace within my heart.”</w:t>
      </w:r>
    </w:p>
    <w:p w14:paraId="6DA553B9" w14:textId="77777777" w:rsidR="00684CA1" w:rsidRPr="00684CA1" w:rsidRDefault="00684CA1" w:rsidP="00684CA1">
      <w:r w:rsidRPr="00684CA1">
        <w:t>Faith itself is a gift, but how it grows and dwells in us is a mystery of divine and human cooperation. Romans 10:17 tells us that faith comes by hearing the word of God. Philippians 4:7 says the peace of God surpasses understanding. This stanza reminds us to trust even when we don’t fully understand.</w:t>
      </w:r>
    </w:p>
    <w:p w14:paraId="7A89C163" w14:textId="77777777" w:rsidR="00684CA1" w:rsidRPr="00684CA1" w:rsidRDefault="00684CA1" w:rsidP="00684CA1">
      <w:pPr>
        <w:rPr>
          <w:b/>
          <w:bCs/>
        </w:rPr>
      </w:pPr>
      <w:r w:rsidRPr="00684CA1">
        <w:rPr>
          <w:b/>
          <w:bCs/>
        </w:rPr>
        <w:t>Stanza 3</w:t>
      </w:r>
    </w:p>
    <w:p w14:paraId="11CCFA5D" w14:textId="77777777" w:rsidR="00684CA1" w:rsidRPr="00684CA1" w:rsidRDefault="00684CA1" w:rsidP="00684CA1">
      <w:r w:rsidRPr="00684CA1">
        <w:t>“I know not how the Spirit moves, convincing men of sin,</w:t>
      </w:r>
      <w:r w:rsidRPr="00684CA1">
        <w:br/>
        <w:t>Revealing Jesus through the Word, creating faith in Him.”</w:t>
      </w:r>
    </w:p>
    <w:p w14:paraId="7FAD7DF3" w14:textId="77777777" w:rsidR="00684CA1" w:rsidRPr="00684CA1" w:rsidRDefault="00684CA1" w:rsidP="00684CA1">
      <w:r w:rsidRPr="00684CA1">
        <w:t>John 16:8–13 teaches that the Holy Spirit convicts the world of sin and guides us into truth. Titus 3:5 says we are saved through the washing of regeneration and renewing of the Holy Spirit. Though we may not fully grasp how the Spirit works, we know He operates through the Word (Ephesians 6:17).</w:t>
      </w:r>
    </w:p>
    <w:p w14:paraId="3DC5CE03" w14:textId="77777777" w:rsidR="00684CA1" w:rsidRPr="00684CA1" w:rsidRDefault="00684CA1" w:rsidP="00684CA1">
      <w:pPr>
        <w:rPr>
          <w:b/>
          <w:bCs/>
        </w:rPr>
      </w:pPr>
      <w:r w:rsidRPr="00684CA1">
        <w:rPr>
          <w:b/>
          <w:bCs/>
        </w:rPr>
        <w:t>Stanza 4</w:t>
      </w:r>
    </w:p>
    <w:p w14:paraId="687D10F2" w14:textId="77777777" w:rsidR="00684CA1" w:rsidRPr="00684CA1" w:rsidRDefault="00684CA1" w:rsidP="00684CA1">
      <w:r w:rsidRPr="00684CA1">
        <w:t>“I know not what of good or ill may be reserved for me,</w:t>
      </w:r>
      <w:r w:rsidRPr="00684CA1">
        <w:br/>
        <w:t>Of weary ways or golden days, before His face I see.”</w:t>
      </w:r>
    </w:p>
    <w:p w14:paraId="20FFF52C" w14:textId="77777777" w:rsidR="00684CA1" w:rsidRPr="00684CA1" w:rsidRDefault="00684CA1" w:rsidP="00684CA1">
      <w:r w:rsidRPr="00684CA1">
        <w:t>This verse admits life’s unpredictability. James 4:14 says we do not know what tomorrow holds. Whether we face hardship or ease, our hope remains firm. Romans 8:28 reminds us that all things work together for good to those who love God.</w:t>
      </w:r>
    </w:p>
    <w:p w14:paraId="166D69FC" w14:textId="77777777" w:rsidR="00684CA1" w:rsidRPr="00684CA1" w:rsidRDefault="00684CA1" w:rsidP="00684CA1">
      <w:pPr>
        <w:rPr>
          <w:b/>
          <w:bCs/>
        </w:rPr>
      </w:pPr>
      <w:r w:rsidRPr="00684CA1">
        <w:rPr>
          <w:b/>
          <w:bCs/>
        </w:rPr>
        <w:t>Stanza 5</w:t>
      </w:r>
    </w:p>
    <w:p w14:paraId="7E87A995" w14:textId="77777777" w:rsidR="00684CA1" w:rsidRPr="00684CA1" w:rsidRDefault="00684CA1" w:rsidP="00684CA1">
      <w:r w:rsidRPr="00684CA1">
        <w:t>“I know not when my Lord may come, at night or noonday fair,</w:t>
      </w:r>
      <w:r w:rsidRPr="00684CA1">
        <w:br/>
        <w:t>Nor if I’ll walk the vale with Him, or meet Him in the air.”</w:t>
      </w:r>
    </w:p>
    <w:p w14:paraId="3581AC72" w14:textId="77777777" w:rsidR="00684CA1" w:rsidRPr="00684CA1" w:rsidRDefault="00684CA1" w:rsidP="00684CA1">
      <w:r w:rsidRPr="00684CA1">
        <w:t>This stanza points to the second coming. 1 Thessalonians 4:16–17 describes how we will meet the Lord in the air. Matthew 24:42 urges us to watch, for we don’t know the hour of His return. Whether in life or death, we long to be ready when He appears.</w:t>
      </w:r>
    </w:p>
    <w:p w14:paraId="4AC159DF" w14:textId="77777777" w:rsidR="00684CA1" w:rsidRPr="00684CA1" w:rsidRDefault="00684CA1" w:rsidP="00684CA1">
      <w:pPr>
        <w:rPr>
          <w:b/>
          <w:bCs/>
        </w:rPr>
      </w:pPr>
      <w:r w:rsidRPr="00684CA1">
        <w:rPr>
          <w:b/>
          <w:bCs/>
        </w:rPr>
        <w:t>Chorus</w:t>
      </w:r>
    </w:p>
    <w:p w14:paraId="76A18C49" w14:textId="77777777" w:rsidR="00684CA1" w:rsidRPr="00684CA1" w:rsidRDefault="00684CA1" w:rsidP="00684CA1">
      <w:r w:rsidRPr="00684CA1">
        <w:t>“But ‘I know whom I have believed, and am persuaded that He is able</w:t>
      </w:r>
      <w:r w:rsidRPr="00684CA1">
        <w:br/>
        <w:t>To keep that which I’ve committed unto Him against that day.’”</w:t>
      </w:r>
    </w:p>
    <w:p w14:paraId="2E8FC947" w14:textId="77777777" w:rsidR="00684CA1" w:rsidRPr="00684CA1" w:rsidRDefault="00684CA1" w:rsidP="00684CA1">
      <w:r w:rsidRPr="00684CA1">
        <w:t>Straight from 2 Timothy 1:12, this chorus is the anthem of every faithful Christian. We may not know how, when, or why—but we know who. And that is enough. God is faithful to keep what we entrust to Him: our souls, our future, and our eternal hope.</w:t>
      </w:r>
    </w:p>
    <w:p w14:paraId="5D296CE7" w14:textId="77777777" w:rsidR="00684CA1" w:rsidRPr="00684CA1" w:rsidRDefault="00684CA1" w:rsidP="00684CA1">
      <w:r w:rsidRPr="00684CA1">
        <w:pict w14:anchorId="76B22856">
          <v:rect id="_x0000_i1049" style="width:0;height:1.5pt" o:hralign="center" o:hrstd="t" o:hr="t" fillcolor="#a0a0a0" stroked="f"/>
        </w:pict>
      </w:r>
    </w:p>
    <w:p w14:paraId="1943B808" w14:textId="77777777" w:rsidR="00684CA1" w:rsidRPr="00684CA1" w:rsidRDefault="00684CA1" w:rsidP="00684CA1">
      <w:pPr>
        <w:rPr>
          <w:b/>
          <w:bCs/>
        </w:rPr>
      </w:pPr>
      <w:r w:rsidRPr="00684CA1">
        <w:rPr>
          <w:b/>
          <w:bCs/>
        </w:rPr>
        <w:t>I Know Whom I Have Believed Sermon Outline:</w:t>
      </w:r>
    </w:p>
    <w:p w14:paraId="55F7C3C7" w14:textId="77777777" w:rsidR="00684CA1" w:rsidRPr="00684CA1" w:rsidRDefault="00684CA1" w:rsidP="00684CA1">
      <w:r w:rsidRPr="00684CA1">
        <w:rPr>
          <w:b/>
          <w:bCs/>
        </w:rPr>
        <w:t>Introduction</w:t>
      </w:r>
    </w:p>
    <w:p w14:paraId="1D1E7DF7" w14:textId="77777777" w:rsidR="00684CA1" w:rsidRPr="00684CA1" w:rsidRDefault="00684CA1" w:rsidP="00684CA1">
      <w:pPr>
        <w:numPr>
          <w:ilvl w:val="0"/>
          <w:numId w:val="1"/>
        </w:numPr>
      </w:pPr>
      <w:r w:rsidRPr="00684CA1">
        <w:t>Author: Daniel W. Whittle</w:t>
      </w:r>
    </w:p>
    <w:p w14:paraId="35D329F3" w14:textId="77777777" w:rsidR="00684CA1" w:rsidRPr="00684CA1" w:rsidRDefault="00684CA1" w:rsidP="00684CA1">
      <w:pPr>
        <w:numPr>
          <w:ilvl w:val="0"/>
          <w:numId w:val="1"/>
        </w:numPr>
      </w:pPr>
      <w:r w:rsidRPr="00684CA1">
        <w:t>Key Scripture: 2 Timothy 1:12 – “I know whom I have believed”</w:t>
      </w:r>
    </w:p>
    <w:p w14:paraId="00FD121E" w14:textId="77777777" w:rsidR="00684CA1" w:rsidRPr="00684CA1" w:rsidRDefault="00684CA1" w:rsidP="00684CA1">
      <w:pPr>
        <w:numPr>
          <w:ilvl w:val="0"/>
          <w:numId w:val="1"/>
        </w:numPr>
      </w:pPr>
      <w:r w:rsidRPr="00684CA1">
        <w:t>Theme: Trusting God despite unanswered questions</w:t>
      </w:r>
    </w:p>
    <w:p w14:paraId="07ACBD47" w14:textId="77777777" w:rsidR="00684CA1" w:rsidRPr="00684CA1" w:rsidRDefault="00684CA1" w:rsidP="00684CA1">
      <w:r w:rsidRPr="00684CA1">
        <w:rPr>
          <w:b/>
          <w:bCs/>
        </w:rPr>
        <w:t>Stanza 1 – Grace and Redemption</w:t>
      </w:r>
    </w:p>
    <w:p w14:paraId="08E5FF00" w14:textId="77777777" w:rsidR="00684CA1" w:rsidRPr="00684CA1" w:rsidRDefault="00684CA1" w:rsidP="00684CA1">
      <w:pPr>
        <w:numPr>
          <w:ilvl w:val="0"/>
          <w:numId w:val="2"/>
        </w:numPr>
      </w:pPr>
      <w:r w:rsidRPr="00684CA1">
        <w:t>Romans 5:8 – Christ died for us while we were sinners</w:t>
      </w:r>
    </w:p>
    <w:p w14:paraId="7A74566F" w14:textId="77777777" w:rsidR="00684CA1" w:rsidRPr="00684CA1" w:rsidRDefault="00684CA1" w:rsidP="00684CA1">
      <w:pPr>
        <w:numPr>
          <w:ilvl w:val="0"/>
          <w:numId w:val="2"/>
        </w:numPr>
      </w:pPr>
      <w:r w:rsidRPr="00684CA1">
        <w:t>Ephesians 2:8–9 – Salvation by grace through faith</w:t>
      </w:r>
    </w:p>
    <w:p w14:paraId="5C24E80E" w14:textId="77777777" w:rsidR="00684CA1" w:rsidRPr="00684CA1" w:rsidRDefault="00684CA1" w:rsidP="00684CA1">
      <w:r w:rsidRPr="00684CA1">
        <w:rPr>
          <w:b/>
          <w:bCs/>
        </w:rPr>
        <w:t>Stanza 2 – The Gift of Faith and Peace</w:t>
      </w:r>
    </w:p>
    <w:p w14:paraId="0EE74FC2" w14:textId="77777777" w:rsidR="00684CA1" w:rsidRPr="00684CA1" w:rsidRDefault="00684CA1" w:rsidP="00684CA1">
      <w:pPr>
        <w:numPr>
          <w:ilvl w:val="0"/>
          <w:numId w:val="3"/>
        </w:numPr>
      </w:pPr>
      <w:r w:rsidRPr="00684CA1">
        <w:t>Romans 10:17 – Faith comes by hearing</w:t>
      </w:r>
    </w:p>
    <w:p w14:paraId="5AEB83D1" w14:textId="77777777" w:rsidR="00684CA1" w:rsidRPr="00684CA1" w:rsidRDefault="00684CA1" w:rsidP="00684CA1">
      <w:pPr>
        <w:numPr>
          <w:ilvl w:val="0"/>
          <w:numId w:val="3"/>
        </w:numPr>
      </w:pPr>
      <w:r w:rsidRPr="00684CA1">
        <w:t>Philippians 4:7 – Peace that surpasses understanding</w:t>
      </w:r>
    </w:p>
    <w:p w14:paraId="182CC790" w14:textId="77777777" w:rsidR="00684CA1" w:rsidRPr="00684CA1" w:rsidRDefault="00684CA1" w:rsidP="00684CA1">
      <w:r w:rsidRPr="00684CA1">
        <w:rPr>
          <w:b/>
          <w:bCs/>
        </w:rPr>
        <w:t>Stanza 3 – The Work of the Holy Spirit</w:t>
      </w:r>
    </w:p>
    <w:p w14:paraId="08F0A29A" w14:textId="77777777" w:rsidR="00684CA1" w:rsidRPr="00684CA1" w:rsidRDefault="00684CA1" w:rsidP="00684CA1">
      <w:pPr>
        <w:numPr>
          <w:ilvl w:val="0"/>
          <w:numId w:val="4"/>
        </w:numPr>
      </w:pPr>
      <w:r w:rsidRPr="00684CA1">
        <w:t>John 16:8–13 – Spirit convicts and teaches</w:t>
      </w:r>
    </w:p>
    <w:p w14:paraId="129AA5C5" w14:textId="77777777" w:rsidR="00684CA1" w:rsidRPr="00684CA1" w:rsidRDefault="00684CA1" w:rsidP="00684CA1">
      <w:pPr>
        <w:numPr>
          <w:ilvl w:val="0"/>
          <w:numId w:val="4"/>
        </w:numPr>
      </w:pPr>
      <w:r w:rsidRPr="00684CA1">
        <w:t>Titus 3:5 – Regeneration by the Spirit</w:t>
      </w:r>
    </w:p>
    <w:p w14:paraId="51D63668" w14:textId="77777777" w:rsidR="00684CA1" w:rsidRPr="00684CA1" w:rsidRDefault="00684CA1" w:rsidP="00684CA1">
      <w:pPr>
        <w:numPr>
          <w:ilvl w:val="0"/>
          <w:numId w:val="4"/>
        </w:numPr>
      </w:pPr>
      <w:r w:rsidRPr="00684CA1">
        <w:t>Ephesians 6:17 – The sword of the Spirit is the Word</w:t>
      </w:r>
    </w:p>
    <w:p w14:paraId="21F20455" w14:textId="77777777" w:rsidR="00684CA1" w:rsidRPr="00684CA1" w:rsidRDefault="00684CA1" w:rsidP="00684CA1">
      <w:r w:rsidRPr="00684CA1">
        <w:rPr>
          <w:b/>
          <w:bCs/>
        </w:rPr>
        <w:t>Stanza 4 – Facing the Unknown</w:t>
      </w:r>
    </w:p>
    <w:p w14:paraId="5C9CEE78" w14:textId="77777777" w:rsidR="00684CA1" w:rsidRPr="00684CA1" w:rsidRDefault="00684CA1" w:rsidP="00684CA1">
      <w:pPr>
        <w:numPr>
          <w:ilvl w:val="0"/>
          <w:numId w:val="5"/>
        </w:numPr>
      </w:pPr>
      <w:r w:rsidRPr="00684CA1">
        <w:t>James 4:14 – Life is a vapor</w:t>
      </w:r>
    </w:p>
    <w:p w14:paraId="0B755746" w14:textId="77777777" w:rsidR="00684CA1" w:rsidRPr="00684CA1" w:rsidRDefault="00684CA1" w:rsidP="00684CA1">
      <w:pPr>
        <w:numPr>
          <w:ilvl w:val="0"/>
          <w:numId w:val="5"/>
        </w:numPr>
      </w:pPr>
      <w:r w:rsidRPr="00684CA1">
        <w:t>Romans 8:28 – All things work for good to those who love God</w:t>
      </w:r>
    </w:p>
    <w:p w14:paraId="2FA1DE90" w14:textId="77777777" w:rsidR="00684CA1" w:rsidRPr="00684CA1" w:rsidRDefault="00684CA1" w:rsidP="00684CA1">
      <w:r w:rsidRPr="00684CA1">
        <w:rPr>
          <w:b/>
          <w:bCs/>
        </w:rPr>
        <w:t>Stanza 5 – Christ’s Return</w:t>
      </w:r>
    </w:p>
    <w:p w14:paraId="6FE414C0" w14:textId="77777777" w:rsidR="00684CA1" w:rsidRPr="00684CA1" w:rsidRDefault="00684CA1" w:rsidP="00684CA1">
      <w:pPr>
        <w:numPr>
          <w:ilvl w:val="0"/>
          <w:numId w:val="6"/>
        </w:numPr>
      </w:pPr>
      <w:r w:rsidRPr="00684CA1">
        <w:t>1 Thessalonians 4:16–17 – Caught up to meet Him</w:t>
      </w:r>
    </w:p>
    <w:p w14:paraId="1BFCECCF" w14:textId="77777777" w:rsidR="00684CA1" w:rsidRPr="00684CA1" w:rsidRDefault="00684CA1" w:rsidP="00684CA1">
      <w:pPr>
        <w:numPr>
          <w:ilvl w:val="0"/>
          <w:numId w:val="6"/>
        </w:numPr>
      </w:pPr>
      <w:r w:rsidRPr="00684CA1">
        <w:t>Matthew 24:42 – Be watchful and ready</w:t>
      </w:r>
    </w:p>
    <w:p w14:paraId="511579C5" w14:textId="77777777" w:rsidR="00684CA1" w:rsidRPr="00684CA1" w:rsidRDefault="00684CA1" w:rsidP="00684CA1">
      <w:r w:rsidRPr="00684CA1">
        <w:rPr>
          <w:b/>
          <w:bCs/>
        </w:rPr>
        <w:t>Chorus – Trusting the Keeper of Our Souls</w:t>
      </w:r>
    </w:p>
    <w:p w14:paraId="3FED59BA" w14:textId="77777777" w:rsidR="00684CA1" w:rsidRPr="00684CA1" w:rsidRDefault="00684CA1" w:rsidP="00684CA1">
      <w:pPr>
        <w:numPr>
          <w:ilvl w:val="0"/>
          <w:numId w:val="7"/>
        </w:numPr>
      </w:pPr>
      <w:r w:rsidRPr="00684CA1">
        <w:t>2 Timothy 1:12 – He is able to keep what we’ve committed</w:t>
      </w:r>
    </w:p>
    <w:p w14:paraId="0F980246" w14:textId="77777777" w:rsidR="00684CA1" w:rsidRPr="00684CA1" w:rsidRDefault="00684CA1" w:rsidP="00684CA1">
      <w:pPr>
        <w:numPr>
          <w:ilvl w:val="0"/>
          <w:numId w:val="7"/>
        </w:numPr>
      </w:pPr>
      <w:r w:rsidRPr="00684CA1">
        <w:t>1 Peter 4:19 – Commit your soul to a faithful Creator</w:t>
      </w:r>
    </w:p>
    <w:p w14:paraId="559BF8C4" w14:textId="77777777" w:rsidR="00684CA1" w:rsidRPr="00684CA1" w:rsidRDefault="00684CA1" w:rsidP="00684CA1">
      <w:r w:rsidRPr="00684CA1">
        <w:pict w14:anchorId="2BC263BA">
          <v:rect id="_x0000_i1050" style="width:0;height:1.5pt" o:hralign="center" o:hrstd="t" o:hr="t" fillcolor="#a0a0a0" stroked="f"/>
        </w:pict>
      </w:r>
    </w:p>
    <w:p w14:paraId="5BA36007" w14:textId="77777777" w:rsidR="00684CA1" w:rsidRPr="00684CA1" w:rsidRDefault="00684CA1" w:rsidP="00684CA1">
      <w:pPr>
        <w:rPr>
          <w:b/>
          <w:bCs/>
        </w:rPr>
      </w:pPr>
      <w:r w:rsidRPr="00684CA1">
        <w:rPr>
          <w:b/>
          <w:bCs/>
        </w:rPr>
        <w:t>Call to Action</w:t>
      </w:r>
    </w:p>
    <w:p w14:paraId="25A7CACE" w14:textId="77777777" w:rsidR="00684CA1" w:rsidRPr="00684CA1" w:rsidRDefault="00684CA1" w:rsidP="00684CA1">
      <w:r w:rsidRPr="00684CA1">
        <w:t xml:space="preserve">Though we may not know how, when, or why—let us fully trust in </w:t>
      </w:r>
      <w:r w:rsidRPr="00684CA1">
        <w:rPr>
          <w:i/>
          <w:iCs/>
        </w:rPr>
        <w:t>whom</w:t>
      </w:r>
      <w:r w:rsidRPr="00684CA1">
        <w:t xml:space="preserve"> we have believed. If you have not yet obeyed the gospel through faith, repentance, confession, and baptism, today is the day to commit your soul to Christ. He is faithful. He is able. He will keep you to the end.</w:t>
      </w:r>
    </w:p>
    <w:p w14:paraId="311C07A5" w14:textId="77777777" w:rsidR="00684CA1" w:rsidRPr="00684CA1" w:rsidRDefault="00684CA1" w:rsidP="00684CA1">
      <w:r w:rsidRPr="00684CA1">
        <w:pict w14:anchorId="5B78B368">
          <v:rect id="_x0000_i1051" style="width:0;height:1.5pt" o:hralign="center" o:hrstd="t" o:hr="t" fillcolor="#a0a0a0" stroked="f"/>
        </w:pict>
      </w:r>
    </w:p>
    <w:p w14:paraId="1B5E115F" w14:textId="77777777" w:rsidR="00684CA1" w:rsidRPr="00684CA1" w:rsidRDefault="00684CA1" w:rsidP="00684CA1">
      <w:pPr>
        <w:rPr>
          <w:b/>
          <w:bCs/>
        </w:rPr>
      </w:pPr>
      <w:r w:rsidRPr="00684CA1">
        <w:rPr>
          <w:b/>
          <w:bCs/>
        </w:rPr>
        <w:t>Scripture Reference List</w:t>
      </w:r>
    </w:p>
    <w:p w14:paraId="02CD277B" w14:textId="77777777" w:rsidR="00684CA1" w:rsidRPr="00684CA1" w:rsidRDefault="00684CA1" w:rsidP="00684CA1">
      <w:r w:rsidRPr="00684CA1">
        <w:t>2 Timothy 1:12 – I know whom I have believed</w:t>
      </w:r>
      <w:r w:rsidRPr="00684CA1">
        <w:br/>
        <w:t>Romans 5:8 – Christ died for sinners</w:t>
      </w:r>
      <w:r w:rsidRPr="00684CA1">
        <w:br/>
        <w:t>Ephesians 2:8–9 – By grace you are saved</w:t>
      </w:r>
      <w:r w:rsidRPr="00684CA1">
        <w:br/>
        <w:t>Romans 10:17 – Faith by hearing the Word</w:t>
      </w:r>
      <w:r w:rsidRPr="00684CA1">
        <w:br/>
        <w:t>Philippians 4:7 – Peace beyond understanding</w:t>
      </w:r>
      <w:r w:rsidRPr="00684CA1">
        <w:br/>
        <w:t>John 16:8–13 – The Spirit convicts and guides</w:t>
      </w:r>
      <w:r w:rsidRPr="00684CA1">
        <w:br/>
        <w:t>Titus 3:5 – Renewal of the Holy Spirit</w:t>
      </w:r>
      <w:r w:rsidRPr="00684CA1">
        <w:br/>
        <w:t>Ephesians 6:17 – Sword of the Spirit is the Word</w:t>
      </w:r>
      <w:r w:rsidRPr="00684CA1">
        <w:br/>
        <w:t>James 4:14 – Life is a vapor</w:t>
      </w:r>
      <w:r w:rsidRPr="00684CA1">
        <w:br/>
        <w:t>Romans 8:28 – All things work for good</w:t>
      </w:r>
      <w:r w:rsidRPr="00684CA1">
        <w:br/>
        <w:t>1 Thessalonians 4:16–17 – Meet the Lord in the air</w:t>
      </w:r>
      <w:r w:rsidRPr="00684CA1">
        <w:br/>
        <w:t>Matthew 24:42 – Watch and be ready</w:t>
      </w:r>
      <w:r w:rsidRPr="00684CA1">
        <w:br/>
        <w:t>1 Peter 4:19 – Commit your soul to God</w:t>
      </w:r>
    </w:p>
    <w:p w14:paraId="1370557B" w14:textId="77777777" w:rsidR="00684CA1" w:rsidRPr="00684CA1" w:rsidRDefault="00684CA1" w:rsidP="00684CA1">
      <w:r w:rsidRPr="00684CA1">
        <w:pict w14:anchorId="408778A5">
          <v:rect id="_x0000_i1052" style="width:0;height:1.5pt" o:hralign="center" o:hrstd="t" o:hr="t" fillcolor="#a0a0a0" stroked="f"/>
        </w:pict>
      </w:r>
    </w:p>
    <w:p w14:paraId="578C0136" w14:textId="77777777" w:rsidR="00684CA1" w:rsidRPr="00684CA1" w:rsidRDefault="00684CA1" w:rsidP="00684CA1">
      <w:pPr>
        <w:rPr>
          <w:b/>
          <w:bCs/>
        </w:rPr>
      </w:pPr>
      <w:r w:rsidRPr="00684CA1">
        <w:rPr>
          <w:b/>
          <w:bCs/>
        </w:rPr>
        <w:t>Song History</w:t>
      </w:r>
    </w:p>
    <w:p w14:paraId="311767EF" w14:textId="77777777" w:rsidR="00684CA1" w:rsidRPr="00684CA1" w:rsidRDefault="00684CA1" w:rsidP="00684CA1">
      <w:r w:rsidRPr="00684CA1">
        <w:t>Daniel W. Whittle, a former Union Army major turned gospel evangelist, wrote “I Know Whom I Have Believed” in 1883. Deeply influenced by Scripture, particularly 2 Timothy 1:12, Whittle’s lyrics express a faith that is not shaken by life’s mysteries. His words have endured as a powerful confession of trust, often sung in worship among churches of Christ and others devoted to biblical truth.</w:t>
      </w:r>
    </w:p>
    <w:p w14:paraId="69FB0434" w14:textId="77777777" w:rsidR="00684CA1" w:rsidRPr="00684CA1" w:rsidRDefault="00684CA1" w:rsidP="00684CA1">
      <w:r w:rsidRPr="00684CA1">
        <w:rPr>
          <w:b/>
          <w:bCs/>
        </w:rPr>
        <w:t>Prepared by David Hersey of the church of Christ at Granby, MO</w:t>
      </w:r>
    </w:p>
    <w:p w14:paraId="707334B2"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77792"/>
    <w:multiLevelType w:val="multilevel"/>
    <w:tmpl w:val="CB483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9D3A5D"/>
    <w:multiLevelType w:val="multilevel"/>
    <w:tmpl w:val="9ED6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D06D6F"/>
    <w:multiLevelType w:val="multilevel"/>
    <w:tmpl w:val="1CFAE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4B1867"/>
    <w:multiLevelType w:val="multilevel"/>
    <w:tmpl w:val="C9B83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FB7F49"/>
    <w:multiLevelType w:val="multilevel"/>
    <w:tmpl w:val="B1FA6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9473B18"/>
    <w:multiLevelType w:val="multilevel"/>
    <w:tmpl w:val="A87C2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EC0989"/>
    <w:multiLevelType w:val="multilevel"/>
    <w:tmpl w:val="E4926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974751">
    <w:abstractNumId w:val="2"/>
  </w:num>
  <w:num w:numId="2" w16cid:durableId="1779525155">
    <w:abstractNumId w:val="6"/>
  </w:num>
  <w:num w:numId="3" w16cid:durableId="1605918382">
    <w:abstractNumId w:val="1"/>
  </w:num>
  <w:num w:numId="4" w16cid:durableId="1572353322">
    <w:abstractNumId w:val="0"/>
  </w:num>
  <w:num w:numId="5" w16cid:durableId="82923232">
    <w:abstractNumId w:val="5"/>
  </w:num>
  <w:num w:numId="6" w16cid:durableId="110251721">
    <w:abstractNumId w:val="3"/>
  </w:num>
  <w:num w:numId="7" w16cid:durableId="4201828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CA1"/>
    <w:rsid w:val="000D6DB3"/>
    <w:rsid w:val="000F0CF1"/>
    <w:rsid w:val="00287115"/>
    <w:rsid w:val="00367680"/>
    <w:rsid w:val="00564BEC"/>
    <w:rsid w:val="00684CA1"/>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EA20FB"/>
  <w15:chartTrackingRefBased/>
  <w15:docId w15:val="{F98B97E3-C6C5-43D8-B2F9-3E98BF17D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4C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4C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4C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4C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4C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4C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4C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4C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4C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C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4C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4C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4C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4C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4C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4C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4C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4CA1"/>
    <w:rPr>
      <w:rFonts w:eastAsiaTheme="majorEastAsia" w:cstheme="majorBidi"/>
      <w:color w:val="272727" w:themeColor="text1" w:themeTint="D8"/>
    </w:rPr>
  </w:style>
  <w:style w:type="paragraph" w:styleId="Title">
    <w:name w:val="Title"/>
    <w:basedOn w:val="Normal"/>
    <w:next w:val="Normal"/>
    <w:link w:val="TitleChar"/>
    <w:uiPriority w:val="10"/>
    <w:qFormat/>
    <w:rsid w:val="00684C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4C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4C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4C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4CA1"/>
    <w:pPr>
      <w:spacing w:before="160"/>
      <w:jc w:val="center"/>
    </w:pPr>
    <w:rPr>
      <w:i/>
      <w:iCs/>
      <w:color w:val="404040" w:themeColor="text1" w:themeTint="BF"/>
    </w:rPr>
  </w:style>
  <w:style w:type="character" w:customStyle="1" w:styleId="QuoteChar">
    <w:name w:val="Quote Char"/>
    <w:basedOn w:val="DefaultParagraphFont"/>
    <w:link w:val="Quote"/>
    <w:uiPriority w:val="29"/>
    <w:rsid w:val="00684CA1"/>
    <w:rPr>
      <w:i/>
      <w:iCs/>
      <w:color w:val="404040" w:themeColor="text1" w:themeTint="BF"/>
    </w:rPr>
  </w:style>
  <w:style w:type="paragraph" w:styleId="ListParagraph">
    <w:name w:val="List Paragraph"/>
    <w:basedOn w:val="Normal"/>
    <w:uiPriority w:val="34"/>
    <w:qFormat/>
    <w:rsid w:val="00684CA1"/>
    <w:pPr>
      <w:ind w:left="720"/>
      <w:contextualSpacing/>
    </w:pPr>
  </w:style>
  <w:style w:type="character" w:styleId="IntenseEmphasis">
    <w:name w:val="Intense Emphasis"/>
    <w:basedOn w:val="DefaultParagraphFont"/>
    <w:uiPriority w:val="21"/>
    <w:qFormat/>
    <w:rsid w:val="00684CA1"/>
    <w:rPr>
      <w:i/>
      <w:iCs/>
      <w:color w:val="0F4761" w:themeColor="accent1" w:themeShade="BF"/>
    </w:rPr>
  </w:style>
  <w:style w:type="paragraph" w:styleId="IntenseQuote">
    <w:name w:val="Intense Quote"/>
    <w:basedOn w:val="Normal"/>
    <w:next w:val="Normal"/>
    <w:link w:val="IntenseQuoteChar"/>
    <w:uiPriority w:val="30"/>
    <w:qFormat/>
    <w:rsid w:val="00684C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4CA1"/>
    <w:rPr>
      <w:i/>
      <w:iCs/>
      <w:color w:val="0F4761" w:themeColor="accent1" w:themeShade="BF"/>
    </w:rPr>
  </w:style>
  <w:style w:type="character" w:styleId="IntenseReference">
    <w:name w:val="Intense Reference"/>
    <w:basedOn w:val="DefaultParagraphFont"/>
    <w:uiPriority w:val="32"/>
    <w:qFormat/>
    <w:rsid w:val="00684C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818028">
      <w:bodyDiv w:val="1"/>
      <w:marLeft w:val="0"/>
      <w:marRight w:val="0"/>
      <w:marTop w:val="0"/>
      <w:marBottom w:val="0"/>
      <w:divBdr>
        <w:top w:val="none" w:sz="0" w:space="0" w:color="auto"/>
        <w:left w:val="none" w:sz="0" w:space="0" w:color="auto"/>
        <w:bottom w:val="none" w:sz="0" w:space="0" w:color="auto"/>
        <w:right w:val="none" w:sz="0" w:space="0" w:color="auto"/>
      </w:divBdr>
    </w:div>
    <w:div w:id="2080906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1063</Words>
  <Characters>4860</Characters>
  <Application>Microsoft Office Word</Application>
  <DocSecurity>0</DocSecurity>
  <Lines>115</Lines>
  <Paragraphs>68</Paragraphs>
  <ScaleCrop>false</ScaleCrop>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2025-07-20T17:06:00Z</dcterms:created>
  <dcterms:modified xsi:type="dcterms:W3CDTF">2025-07-20T17:06:00Z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0d177802-10f8-476c-9c4f-ef6cfeb1bc24</vt:lpwstr>
  </property>
</Properties>
</file>