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E4C98" w14:textId="77777777" w:rsidR="00123535" w:rsidRPr="00123535" w:rsidRDefault="00123535" w:rsidP="00123535">
      <w:pPr>
        <w:rPr>
          <w:b/>
          <w:bCs/>
        </w:rPr>
      </w:pPr>
      <w:r w:rsidRPr="00123535">
        <w:rPr>
          <w:b/>
          <w:bCs/>
        </w:rPr>
        <w:t>In the Kingdom of My Lord</w:t>
      </w:r>
    </w:p>
    <w:p w14:paraId="2C3D17F8" w14:textId="77777777" w:rsidR="00123535" w:rsidRPr="00123535" w:rsidRDefault="00123535" w:rsidP="00123535">
      <w:r w:rsidRPr="00123535">
        <w:rPr>
          <w:b/>
          <w:bCs/>
        </w:rPr>
        <w:t>A Sermon based on the Hymn by Robert C. Welch</w:t>
      </w:r>
    </w:p>
    <w:p w14:paraId="3ECD5A23" w14:textId="77777777" w:rsidR="00123535" w:rsidRPr="00123535" w:rsidRDefault="00123535" w:rsidP="00123535">
      <w:r w:rsidRPr="00123535">
        <w:rPr>
          <w:b/>
          <w:bCs/>
        </w:rPr>
        <w:t>Introduction:</w:t>
      </w:r>
      <w:r w:rsidRPr="00123535">
        <w:br/>
        <w:t>“In the Kingdom of My Lord” is a hymn of quiet commitment and joyful labor in the service of Christ. It reminds us that we do not work alone nor in vain. The song celebrates the privilege of being a servant in the greatest Kingdom of all time—God’s eternal kingdom, established by Christ and purchased with His blood. Every word reminds us that life in the kingdom is not about power, wealth, or prestige—it is about faithfulness, service, and heavenly hope. As Colossians 1:13 declares, God has “delivered us from the power of darkness and conveyed us into the kingdom of the Son of His love.” This hymn affirms our identity, our mission, and our eternal inheritance—all “in the kingdom of my Lord.”</w:t>
      </w:r>
    </w:p>
    <w:p w14:paraId="6707D0C5" w14:textId="77777777" w:rsidR="00123535" w:rsidRPr="00123535" w:rsidRDefault="00123535" w:rsidP="00123535">
      <w:r w:rsidRPr="00123535">
        <w:rPr>
          <w:b/>
          <w:bCs/>
        </w:rPr>
        <w:t>Stanza 1: “I am a worker for the Lord; I serve Him every day…”</w:t>
      </w:r>
      <w:r w:rsidRPr="00123535">
        <w:br/>
        <w:t>This stanza opens with purpose. We are not idle believers—we are workers (John 9:4). Just as Jesus labored while it was day, we too serve God daily, letting our light shine before men (Matthew 5:16). The Christian is not a spectator in the church, but a laborer in the vineyard. Our work is not to be sporadic or seasonal, but daily, humble, and devoted. We serve out of love—not duty alone—because our King is worthy.</w:t>
      </w:r>
    </w:p>
    <w:p w14:paraId="31E11086" w14:textId="77777777" w:rsidR="00123535" w:rsidRPr="00123535" w:rsidRDefault="00123535" w:rsidP="00123535">
      <w:r w:rsidRPr="00123535">
        <w:rPr>
          <w:b/>
          <w:bCs/>
        </w:rPr>
        <w:t>Stanza 2: “Sometimes I weep with bitter tears; my heart is filled with pain…”</w:t>
      </w:r>
      <w:r w:rsidRPr="00123535">
        <w:br/>
        <w:t>Here the song shifts to reflect the reality of struggle and sorrow in kingdom living. Being in the Lord’s kingdom does not exempt us from grief. In fact, our tears often come from caring deeply—for the lost, the suffering, and even for our own failures. Yet, the Christian is not alone in his sorrow. Jesus wept (John 11:35). And God bottles our tears (Psalm 56:8). This verse reminds us that our pain does not remove us from the kingdom—it’s part of walking faithfully within it.</w:t>
      </w:r>
    </w:p>
    <w:p w14:paraId="2243C14B" w14:textId="77777777" w:rsidR="00123535" w:rsidRPr="00123535" w:rsidRDefault="00123535" w:rsidP="00123535">
      <w:r w:rsidRPr="00123535">
        <w:rPr>
          <w:b/>
          <w:bCs/>
        </w:rPr>
        <w:t>Stanza 3: “I do not know what lies ahead, but this I surely know…”</w:t>
      </w:r>
      <w:r w:rsidRPr="00123535">
        <w:br/>
        <w:t>Faith is not knowing every detail of the road, but trusting the One who leads. Proverbs 3:5–6 tells us to trust in the Lord and lean not on our own understanding. Even when the future is unclear, the Christian walks with confidence because we know the One who holds the future. This stanza teaches trust and surrender. It echoes the confidence of Paul, who declared, “I know whom I have believed” (2 Timothy 1:12).</w:t>
      </w:r>
    </w:p>
    <w:p w14:paraId="1C5B2135" w14:textId="77777777" w:rsidR="00123535" w:rsidRPr="00123535" w:rsidRDefault="00123535" w:rsidP="00123535">
      <w:r w:rsidRPr="00123535">
        <w:rPr>
          <w:b/>
          <w:bCs/>
        </w:rPr>
        <w:t>Chorus: “In the kingdom of my Lord, I am happy and secure…”</w:t>
      </w:r>
      <w:r w:rsidRPr="00123535">
        <w:br/>
        <w:t>The chorus bursts with assurance. To be in the kingdom is to have everything the world cannot offer—joy, security, identity, and hope. In Christ’s kingdom, we are never truly alone, defeated, or forgotten. Our King reigns with love and justice. Romans 14:17 describes this kingdom as “righteousness and peace and joy in the Holy Spirit.” As long as we remain in the kingdom, our soul is anchored, our joy is steady, and our future is eternal.</w:t>
      </w:r>
    </w:p>
    <w:p w14:paraId="6F15A240" w14:textId="77777777" w:rsidR="00123535" w:rsidRPr="00123535" w:rsidRDefault="00123535" w:rsidP="00123535">
      <w:r w:rsidRPr="00123535">
        <w:rPr>
          <w:b/>
          <w:bCs/>
        </w:rPr>
        <w:t>In the Kingdom of My Lord Sermon Outline:</w:t>
      </w:r>
    </w:p>
    <w:p w14:paraId="2BFE73B4" w14:textId="77777777" w:rsidR="00123535" w:rsidRPr="00123535" w:rsidRDefault="00123535" w:rsidP="00123535">
      <w:r w:rsidRPr="00123535">
        <w:rPr>
          <w:b/>
          <w:bCs/>
        </w:rPr>
        <w:t>Stanza 1 – Faithful Daily Labor</w:t>
      </w:r>
    </w:p>
    <w:p w14:paraId="5BA97D02" w14:textId="77777777" w:rsidR="00123535" w:rsidRPr="00123535" w:rsidRDefault="00123535" w:rsidP="00123535">
      <w:pPr>
        <w:numPr>
          <w:ilvl w:val="0"/>
          <w:numId w:val="1"/>
        </w:numPr>
      </w:pPr>
      <w:r w:rsidRPr="00123535">
        <w:t>We are workers for Christ: John 9:4</w:t>
      </w:r>
    </w:p>
    <w:p w14:paraId="102D8D8C" w14:textId="77777777" w:rsidR="00123535" w:rsidRPr="00123535" w:rsidRDefault="00123535" w:rsidP="00123535">
      <w:pPr>
        <w:numPr>
          <w:ilvl w:val="0"/>
          <w:numId w:val="1"/>
        </w:numPr>
      </w:pPr>
      <w:r w:rsidRPr="00123535">
        <w:t>Let your light shine daily: Matthew 5:16</w:t>
      </w:r>
    </w:p>
    <w:p w14:paraId="3E9BE2D7" w14:textId="77777777" w:rsidR="00123535" w:rsidRPr="00123535" w:rsidRDefault="00123535" w:rsidP="00123535">
      <w:pPr>
        <w:numPr>
          <w:ilvl w:val="0"/>
          <w:numId w:val="1"/>
        </w:numPr>
      </w:pPr>
      <w:r w:rsidRPr="00123535">
        <w:t>Serving in humility: Luke 17:10</w:t>
      </w:r>
    </w:p>
    <w:p w14:paraId="7D5A27AC" w14:textId="77777777" w:rsidR="00123535" w:rsidRPr="00123535" w:rsidRDefault="00123535" w:rsidP="00123535">
      <w:r w:rsidRPr="00123535">
        <w:rPr>
          <w:b/>
          <w:bCs/>
        </w:rPr>
        <w:t>Stanza 2 – Sorrow and Struggle in the Kingdom</w:t>
      </w:r>
    </w:p>
    <w:p w14:paraId="06B0DBF6" w14:textId="77777777" w:rsidR="00123535" w:rsidRPr="00123535" w:rsidRDefault="00123535" w:rsidP="00123535">
      <w:pPr>
        <w:numPr>
          <w:ilvl w:val="0"/>
          <w:numId w:val="2"/>
        </w:numPr>
      </w:pPr>
      <w:r w:rsidRPr="00123535">
        <w:t>Tears of compassion: John 11:35</w:t>
      </w:r>
    </w:p>
    <w:p w14:paraId="49F32430" w14:textId="77777777" w:rsidR="00123535" w:rsidRPr="00123535" w:rsidRDefault="00123535" w:rsidP="00123535">
      <w:pPr>
        <w:numPr>
          <w:ilvl w:val="0"/>
          <w:numId w:val="2"/>
        </w:numPr>
      </w:pPr>
      <w:r w:rsidRPr="00123535">
        <w:t>God sees our pain: Psalm 56:8</w:t>
      </w:r>
    </w:p>
    <w:p w14:paraId="0FC02BA5" w14:textId="77777777" w:rsidR="00123535" w:rsidRPr="00123535" w:rsidRDefault="00123535" w:rsidP="00123535">
      <w:pPr>
        <w:numPr>
          <w:ilvl w:val="0"/>
          <w:numId w:val="2"/>
        </w:numPr>
      </w:pPr>
      <w:r w:rsidRPr="00123535">
        <w:t>Strength through sorrow: 2 Corinthians 12:9</w:t>
      </w:r>
    </w:p>
    <w:p w14:paraId="5A570320" w14:textId="77777777" w:rsidR="00123535" w:rsidRPr="00123535" w:rsidRDefault="00123535" w:rsidP="00123535">
      <w:r w:rsidRPr="00123535">
        <w:rPr>
          <w:b/>
          <w:bCs/>
        </w:rPr>
        <w:t>Stanza 3 – Trusting Through the Unknown</w:t>
      </w:r>
    </w:p>
    <w:p w14:paraId="571FC694" w14:textId="77777777" w:rsidR="00123535" w:rsidRPr="00123535" w:rsidRDefault="00123535" w:rsidP="00123535">
      <w:pPr>
        <w:numPr>
          <w:ilvl w:val="0"/>
          <w:numId w:val="3"/>
        </w:numPr>
      </w:pPr>
      <w:r w:rsidRPr="00123535">
        <w:t>Trust in the Lord, not self: Proverbs 3:5–6</w:t>
      </w:r>
    </w:p>
    <w:p w14:paraId="79120171" w14:textId="77777777" w:rsidR="00123535" w:rsidRPr="00123535" w:rsidRDefault="00123535" w:rsidP="00123535">
      <w:pPr>
        <w:numPr>
          <w:ilvl w:val="0"/>
          <w:numId w:val="3"/>
        </w:numPr>
      </w:pPr>
      <w:r w:rsidRPr="00123535">
        <w:t>Confidence in God’s leading: Romans 8:28</w:t>
      </w:r>
    </w:p>
    <w:p w14:paraId="42CE388C" w14:textId="77777777" w:rsidR="00123535" w:rsidRPr="00123535" w:rsidRDefault="00123535" w:rsidP="00123535">
      <w:pPr>
        <w:numPr>
          <w:ilvl w:val="0"/>
          <w:numId w:val="3"/>
        </w:numPr>
      </w:pPr>
      <w:r w:rsidRPr="00123535">
        <w:t>“I know whom I have believed”: 2 Timothy 1:12</w:t>
      </w:r>
    </w:p>
    <w:p w14:paraId="7C5C2D4B" w14:textId="77777777" w:rsidR="00123535" w:rsidRPr="00123535" w:rsidRDefault="00123535" w:rsidP="00123535">
      <w:r w:rsidRPr="00123535">
        <w:rPr>
          <w:b/>
          <w:bCs/>
        </w:rPr>
        <w:t>Chorus – Joyful Security in the Kingdom</w:t>
      </w:r>
    </w:p>
    <w:p w14:paraId="77429FA9" w14:textId="77777777" w:rsidR="00123535" w:rsidRPr="00123535" w:rsidRDefault="00123535" w:rsidP="00123535">
      <w:pPr>
        <w:numPr>
          <w:ilvl w:val="0"/>
          <w:numId w:val="4"/>
        </w:numPr>
      </w:pPr>
      <w:r w:rsidRPr="00123535">
        <w:t>Peace and joy in the Holy Spirit: Romans 14:17</w:t>
      </w:r>
    </w:p>
    <w:p w14:paraId="51F41BB1" w14:textId="77777777" w:rsidR="00123535" w:rsidRPr="00123535" w:rsidRDefault="00123535" w:rsidP="00123535">
      <w:pPr>
        <w:numPr>
          <w:ilvl w:val="0"/>
          <w:numId w:val="4"/>
        </w:numPr>
      </w:pPr>
      <w:r w:rsidRPr="00123535">
        <w:t>Safe in the arms of the King: Psalm 91:1–2</w:t>
      </w:r>
    </w:p>
    <w:p w14:paraId="1CD7348A" w14:textId="77777777" w:rsidR="00123535" w:rsidRPr="00123535" w:rsidRDefault="00123535" w:rsidP="00123535">
      <w:pPr>
        <w:numPr>
          <w:ilvl w:val="0"/>
          <w:numId w:val="4"/>
        </w:numPr>
      </w:pPr>
      <w:r w:rsidRPr="00123535">
        <w:t>Christ’s kingdom is unshakable: Hebrews 12:28</w:t>
      </w:r>
    </w:p>
    <w:p w14:paraId="07074071" w14:textId="77777777" w:rsidR="00123535" w:rsidRPr="00123535" w:rsidRDefault="00123535" w:rsidP="00123535">
      <w:r w:rsidRPr="00123535">
        <w:rPr>
          <w:b/>
          <w:bCs/>
        </w:rPr>
        <w:t>Call to Action:</w:t>
      </w:r>
      <w:r w:rsidRPr="00123535">
        <w:br/>
        <w:t>Are you in the kingdom of the Lord? The kingdom is not a future promise only—it is a present reality for the obedient. Jesus said we must be born of water and the Spirit to enter (John 3:5). In Acts 2:38, Peter commanded, “Repent and be baptized… for the remission of sins.” When we obey, the Lord adds us to His church—the kingdom (Acts 2:47; Colossians 1:13). If you’ve wandered, come home. If you’re weary, find rest. If you’re seeking purpose, serve in the kingdom of your Lord. There is no higher calling, no safer place, no greater reward.</w:t>
      </w:r>
    </w:p>
    <w:p w14:paraId="3C3FEC45" w14:textId="77777777" w:rsidR="00123535" w:rsidRPr="00123535" w:rsidRDefault="00123535" w:rsidP="00123535">
      <w:r w:rsidRPr="00123535">
        <w:rPr>
          <w:b/>
          <w:bCs/>
        </w:rPr>
        <w:t>Scripture Reference List:</w:t>
      </w:r>
      <w:r w:rsidRPr="00123535">
        <w:br/>
        <w:t>Colossians 1:13 – We are transferred into the kingdom of Christ</w:t>
      </w:r>
      <w:r w:rsidRPr="00123535">
        <w:br/>
        <w:t>John 9:4 – We must work while it is day</w:t>
      </w:r>
      <w:r w:rsidRPr="00123535">
        <w:br/>
        <w:t>Matthew 5:16 – Let your light shine before others</w:t>
      </w:r>
      <w:r w:rsidRPr="00123535">
        <w:br/>
        <w:t>Luke 17:10 – Servants serve humbly, expecting nothing in return</w:t>
      </w:r>
      <w:r w:rsidRPr="00123535">
        <w:br/>
        <w:t>John 11:35 – Jesus wept with compassion</w:t>
      </w:r>
      <w:r w:rsidRPr="00123535">
        <w:br/>
        <w:t>Psalm 56:8 – God records our tears</w:t>
      </w:r>
      <w:r w:rsidRPr="00123535">
        <w:br/>
        <w:t>2 Corinthians 12:9 – God’s grace is sufficient in weakness</w:t>
      </w:r>
      <w:r w:rsidRPr="00123535">
        <w:br/>
        <w:t>Proverbs 3:5–6 – Trust in the Lord with all your heart</w:t>
      </w:r>
      <w:r w:rsidRPr="00123535">
        <w:br/>
        <w:t>Romans 8:28 – All things work together for good</w:t>
      </w:r>
      <w:r w:rsidRPr="00123535">
        <w:br/>
        <w:t>2 Timothy 1:12 – I know whom I have believed</w:t>
      </w:r>
      <w:r w:rsidRPr="00123535">
        <w:br/>
        <w:t>Romans 14:17 – The kingdom is righteousness, peace, and joy</w:t>
      </w:r>
      <w:r w:rsidRPr="00123535">
        <w:br/>
        <w:t>Psalm 91:1–2 – God is our refuge and fortress</w:t>
      </w:r>
      <w:r w:rsidRPr="00123535">
        <w:br/>
        <w:t>Hebrews 12:28 – We receive a kingdom that cannot be shaken</w:t>
      </w:r>
      <w:r w:rsidRPr="00123535">
        <w:br/>
        <w:t>John 3:5 – Born of water and Spirit to enter the kingdom</w:t>
      </w:r>
      <w:r w:rsidRPr="00123535">
        <w:br/>
        <w:t>Acts 2:38 – Repent and be baptized</w:t>
      </w:r>
      <w:r w:rsidRPr="00123535">
        <w:br/>
        <w:t>Acts 2:47 – The Lord adds the saved to His church</w:t>
      </w:r>
    </w:p>
    <w:p w14:paraId="7B57D5E6" w14:textId="77777777" w:rsidR="00123535" w:rsidRPr="00123535" w:rsidRDefault="00123535" w:rsidP="00123535">
      <w:r w:rsidRPr="00123535">
        <w:rPr>
          <w:b/>
          <w:bCs/>
        </w:rPr>
        <w:t>Song Author Credit:</w:t>
      </w:r>
      <w:r w:rsidRPr="00123535">
        <w:br/>
      </w:r>
      <w:r w:rsidRPr="00123535">
        <w:rPr>
          <w:b/>
          <w:bCs/>
        </w:rPr>
        <w:t>Robert C. Welch</w:t>
      </w:r>
      <w:r w:rsidRPr="00123535">
        <w:t>, a gospel preacher and hymn writer, composed both the lyrics and melody of “In the Kingdom of My Lord.” His writing reflects a deep love for the church and for faithful service in the Lord’s kingdom. The hymn has been widely used among churches of Christ.</w:t>
      </w:r>
    </w:p>
    <w:p w14:paraId="73B5D9A7" w14:textId="77777777" w:rsidR="00123535" w:rsidRPr="00123535" w:rsidRDefault="00123535" w:rsidP="00123535">
      <w:r w:rsidRPr="00123535">
        <w:rPr>
          <w:b/>
          <w:bCs/>
        </w:rPr>
        <w:t>Song History:</w:t>
      </w:r>
      <w:r w:rsidRPr="00123535">
        <w:br/>
        <w:t>“In the Kingdom of My Lord” became popular in the mid-20th century among congregations seeking to reinforce the joy and responsibility of Christian service. Its heartfelt message, rooted in everyday Christian living, continues to resonate today as a reminder that peace, purpose, and promise are found only within the Lord’s kingdom.</w:t>
      </w:r>
    </w:p>
    <w:p w14:paraId="226BDAAC" w14:textId="77777777" w:rsidR="00123535" w:rsidRPr="00123535" w:rsidRDefault="00123535" w:rsidP="00123535">
      <w:r w:rsidRPr="00123535">
        <w:rPr>
          <w:b/>
          <w:bCs/>
        </w:rPr>
        <w:t>Prepared by David Hersey of the church of Christ at Granby, MO</w:t>
      </w:r>
    </w:p>
    <w:p w14:paraId="7EAA5F6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596F58"/>
    <w:multiLevelType w:val="multilevel"/>
    <w:tmpl w:val="C7F45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937CB9"/>
    <w:multiLevelType w:val="multilevel"/>
    <w:tmpl w:val="43244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62F6384"/>
    <w:multiLevelType w:val="multilevel"/>
    <w:tmpl w:val="01601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2D353FD"/>
    <w:multiLevelType w:val="multilevel"/>
    <w:tmpl w:val="ADD42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0236145">
    <w:abstractNumId w:val="3"/>
  </w:num>
  <w:num w:numId="2" w16cid:durableId="63453143">
    <w:abstractNumId w:val="0"/>
  </w:num>
  <w:num w:numId="3" w16cid:durableId="1735393955">
    <w:abstractNumId w:val="2"/>
  </w:num>
  <w:num w:numId="4" w16cid:durableId="17677987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535"/>
    <w:rsid w:val="000D6DB3"/>
    <w:rsid w:val="000F0CF1"/>
    <w:rsid w:val="00123535"/>
    <w:rsid w:val="00287115"/>
    <w:rsid w:val="00367680"/>
    <w:rsid w:val="00695368"/>
    <w:rsid w:val="008635D2"/>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0D67DF"/>
  <w15:chartTrackingRefBased/>
  <w15:docId w15:val="{2ADD84C4-9BD9-43E6-B337-D248045BC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35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35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35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35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35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35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35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35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35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35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35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35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35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35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35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35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35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3535"/>
    <w:rPr>
      <w:rFonts w:eastAsiaTheme="majorEastAsia" w:cstheme="majorBidi"/>
      <w:color w:val="272727" w:themeColor="text1" w:themeTint="D8"/>
    </w:rPr>
  </w:style>
  <w:style w:type="paragraph" w:styleId="Title">
    <w:name w:val="Title"/>
    <w:basedOn w:val="Normal"/>
    <w:next w:val="Normal"/>
    <w:link w:val="TitleChar"/>
    <w:uiPriority w:val="10"/>
    <w:qFormat/>
    <w:rsid w:val="001235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35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35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35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3535"/>
    <w:pPr>
      <w:spacing w:before="160"/>
      <w:jc w:val="center"/>
    </w:pPr>
    <w:rPr>
      <w:i/>
      <w:iCs/>
      <w:color w:val="404040" w:themeColor="text1" w:themeTint="BF"/>
    </w:rPr>
  </w:style>
  <w:style w:type="character" w:customStyle="1" w:styleId="QuoteChar">
    <w:name w:val="Quote Char"/>
    <w:basedOn w:val="DefaultParagraphFont"/>
    <w:link w:val="Quote"/>
    <w:uiPriority w:val="29"/>
    <w:rsid w:val="00123535"/>
    <w:rPr>
      <w:i/>
      <w:iCs/>
      <w:color w:val="404040" w:themeColor="text1" w:themeTint="BF"/>
    </w:rPr>
  </w:style>
  <w:style w:type="paragraph" w:styleId="ListParagraph">
    <w:name w:val="List Paragraph"/>
    <w:basedOn w:val="Normal"/>
    <w:uiPriority w:val="34"/>
    <w:qFormat/>
    <w:rsid w:val="00123535"/>
    <w:pPr>
      <w:ind w:left="720"/>
      <w:contextualSpacing/>
    </w:pPr>
  </w:style>
  <w:style w:type="character" w:styleId="IntenseEmphasis">
    <w:name w:val="Intense Emphasis"/>
    <w:basedOn w:val="DefaultParagraphFont"/>
    <w:uiPriority w:val="21"/>
    <w:qFormat/>
    <w:rsid w:val="00123535"/>
    <w:rPr>
      <w:i/>
      <w:iCs/>
      <w:color w:val="0F4761" w:themeColor="accent1" w:themeShade="BF"/>
    </w:rPr>
  </w:style>
  <w:style w:type="paragraph" w:styleId="IntenseQuote">
    <w:name w:val="Intense Quote"/>
    <w:basedOn w:val="Normal"/>
    <w:next w:val="Normal"/>
    <w:link w:val="IntenseQuoteChar"/>
    <w:uiPriority w:val="30"/>
    <w:qFormat/>
    <w:rsid w:val="001235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3535"/>
    <w:rPr>
      <w:i/>
      <w:iCs/>
      <w:color w:val="0F4761" w:themeColor="accent1" w:themeShade="BF"/>
    </w:rPr>
  </w:style>
  <w:style w:type="character" w:styleId="IntenseReference">
    <w:name w:val="Intense Reference"/>
    <w:basedOn w:val="DefaultParagraphFont"/>
    <w:uiPriority w:val="32"/>
    <w:qFormat/>
    <w:rsid w:val="0012353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8585965">
      <w:bodyDiv w:val="1"/>
      <w:marLeft w:val="0"/>
      <w:marRight w:val="0"/>
      <w:marTop w:val="0"/>
      <w:marBottom w:val="0"/>
      <w:divBdr>
        <w:top w:val="none" w:sz="0" w:space="0" w:color="auto"/>
        <w:left w:val="none" w:sz="0" w:space="0" w:color="auto"/>
        <w:bottom w:val="none" w:sz="0" w:space="0" w:color="auto"/>
        <w:right w:val="none" w:sz="0" w:space="0" w:color="auto"/>
      </w:divBdr>
    </w:div>
    <w:div w:id="1809085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986</Words>
  <Characters>4608</Characters>
  <Application>Microsoft Office Word</Application>
  <DocSecurity>0</DocSecurity>
  <Lines>90</Lines>
  <Paragraphs>36</Paragraphs>
  <ScaleCrop>false</ScaleCrop>
  <Company/>
  <LinksUpToDate>false</LinksUpToDate>
  <CharactersWithSpaces>5558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2025-07-24T09:03:00Z</dcterms:created>
  <dcterms:modified xsi:type="dcterms:W3CDTF">2025-07-24T09:03:00Z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32c14f22-050d-4278-982b-6c0ea0d8081f</vt:lpwstr>
  </property>
</Properties>
</file>