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3EBD8" w14:textId="77777777" w:rsidR="00BA67C5" w:rsidRPr="00BA67C5" w:rsidRDefault="00BA67C5" w:rsidP="00BA67C5">
      <w:pPr>
        <w:rPr>
          <w:b/>
          <w:bCs/>
        </w:rPr>
      </w:pPr>
      <w:r w:rsidRPr="00BA67C5">
        <w:rPr>
          <w:b/>
          <w:bCs/>
        </w:rPr>
        <w:t>Low in the Grave He Lay</w:t>
      </w:r>
    </w:p>
    <w:p w14:paraId="1ABBC624" w14:textId="77777777" w:rsidR="00BA67C5" w:rsidRPr="00BA67C5" w:rsidRDefault="00BA67C5" w:rsidP="00BA67C5">
      <w:r w:rsidRPr="00BA67C5">
        <w:rPr>
          <w:b/>
          <w:bCs/>
        </w:rPr>
        <w:t>A Sermon based on the hymn by Robert Lowry</w:t>
      </w:r>
    </w:p>
    <w:p w14:paraId="30AD128B" w14:textId="77777777" w:rsidR="00BA67C5" w:rsidRPr="00BA67C5" w:rsidRDefault="00BA67C5" w:rsidP="00BA67C5">
      <w:pPr>
        <w:rPr>
          <w:b/>
          <w:bCs/>
        </w:rPr>
      </w:pPr>
      <w:r w:rsidRPr="00BA67C5">
        <w:rPr>
          <w:b/>
          <w:bCs/>
        </w:rPr>
        <w:t>Introduction</w:t>
      </w:r>
    </w:p>
    <w:p w14:paraId="7AAD3290" w14:textId="77777777" w:rsidR="00BA67C5" w:rsidRPr="00BA67C5" w:rsidRDefault="00BA67C5" w:rsidP="00BA67C5">
      <w:r w:rsidRPr="00BA67C5">
        <w:t xml:space="preserve">“Low in the Grave He Lay” is one of the most stirring resurrection hymns ever written, proclaiming the glorious victory of Jesus Christ over death. Composed by Robert Lowry in 1874, this hymn begins in the somber quiet of the tomb but explodes into triumph with the resounding word: </w:t>
      </w:r>
      <w:r w:rsidRPr="00BA67C5">
        <w:rPr>
          <w:b/>
          <w:bCs/>
        </w:rPr>
        <w:t>“Up from the grave He arose!”</w:t>
      </w:r>
      <w:r w:rsidRPr="00BA67C5">
        <w:t xml:space="preserve"> It captures both the sorrow of the crucifixion and the joy of resurrection morning, echoing the heartbeat of the gospel—Jesus died, was buried, and rose again the third day (1 Corinthians 15:3–4).</w:t>
      </w:r>
    </w:p>
    <w:p w14:paraId="6179B6DF" w14:textId="77777777" w:rsidR="00BA67C5" w:rsidRPr="00BA67C5" w:rsidRDefault="00BA67C5" w:rsidP="00BA67C5">
      <w:r w:rsidRPr="00BA67C5">
        <w:t>This hymn mirrors the emotional arc of the first disciples. They saw Jesus buried in sorrow, but three days later rejoiced with wonder at the empty tomb. Each stanza builds upon the truth that Jesus’ resurrection was not merely a miraculous event—it was a declaration of power over death, sin, and the grave. Romans 6:9 proclaims, “Christ being raised from the dead dieth no more; death hath no more dominion over him.” This hymn does more than remind us of a past event; it calls us to live in the power of that resurrection today. Let us walk through each stanza and rejoice in the risen Christ, our triumphant King.</w:t>
      </w:r>
    </w:p>
    <w:p w14:paraId="15696CE5" w14:textId="77777777" w:rsidR="00BA67C5" w:rsidRPr="00BA67C5" w:rsidRDefault="00BA67C5" w:rsidP="00BA67C5">
      <w:pPr>
        <w:rPr>
          <w:b/>
          <w:bCs/>
        </w:rPr>
      </w:pPr>
      <w:r w:rsidRPr="00BA67C5">
        <w:rPr>
          <w:b/>
          <w:bCs/>
        </w:rPr>
        <w:t>Stanza 1</w:t>
      </w:r>
    </w:p>
    <w:p w14:paraId="0883458B" w14:textId="77777777" w:rsidR="00BA67C5" w:rsidRPr="00BA67C5" w:rsidRDefault="00BA67C5" w:rsidP="00BA67C5">
      <w:r w:rsidRPr="00BA67C5">
        <w:t>“Low in the grave He lay, Jesus my Savior,</w:t>
      </w:r>
      <w:r w:rsidRPr="00BA67C5">
        <w:br/>
        <w:t>Waiting the coming day, Jesus my Lord!”</w:t>
      </w:r>
    </w:p>
    <w:p w14:paraId="2F0F8963" w14:textId="77777777" w:rsidR="00BA67C5" w:rsidRPr="00BA67C5" w:rsidRDefault="00BA67C5" w:rsidP="00BA67C5">
      <w:r w:rsidRPr="00BA67C5">
        <w:t xml:space="preserve">This stanza captures the darkness of the tomb—Jesus buried, His body still, His mission seemingly ended. But He lay there </w:t>
      </w:r>
      <w:r w:rsidRPr="00BA67C5">
        <w:rPr>
          <w:b/>
          <w:bCs/>
        </w:rPr>
        <w:t>waiting</w:t>
      </w:r>
      <w:r w:rsidRPr="00BA67C5">
        <w:t>, not defeated. This echoes Matthew 27:59–60 and Isaiah 53:9, where Jesus is buried in a rich man’s tomb. The words “waiting the coming day” foreshadow the dawn of resurrection. Even in the grave, Jesus was not overcome. He lay in perfect obedience, fulfilling prophecy, waiting to rise in power (Psalm 16:10).</w:t>
      </w:r>
    </w:p>
    <w:p w14:paraId="02167508" w14:textId="77777777" w:rsidR="00BA67C5" w:rsidRPr="00BA67C5" w:rsidRDefault="00BA67C5" w:rsidP="00BA67C5">
      <w:pPr>
        <w:rPr>
          <w:b/>
          <w:bCs/>
        </w:rPr>
      </w:pPr>
      <w:r w:rsidRPr="00BA67C5">
        <w:rPr>
          <w:b/>
          <w:bCs/>
        </w:rPr>
        <w:t>Stanza 2</w:t>
      </w:r>
    </w:p>
    <w:p w14:paraId="3294741F" w14:textId="77777777" w:rsidR="00BA67C5" w:rsidRPr="00BA67C5" w:rsidRDefault="00BA67C5" w:rsidP="00BA67C5">
      <w:r w:rsidRPr="00BA67C5">
        <w:t>“Vainly they watch His bed, Jesus my Savior,</w:t>
      </w:r>
      <w:r w:rsidRPr="00BA67C5">
        <w:br/>
        <w:t>Vainly they seal the dead, Jesus my Lord!”</w:t>
      </w:r>
    </w:p>
    <w:p w14:paraId="0437964B" w14:textId="77777777" w:rsidR="00BA67C5" w:rsidRPr="00BA67C5" w:rsidRDefault="00BA67C5" w:rsidP="00BA67C5">
      <w:r w:rsidRPr="00BA67C5">
        <w:t>Here we see the futility of human effort to restrain divine power. Guards were stationed (Matthew 27:65–66), and the tomb sealed—but it was all in vain. The grave could not keep the Author of life (Acts 2:24). Just as the Jewish leaders tried to silence Him in life, they tried to contain Him in death. Yet all such efforts were futile. The Lord would rise, just as He promised (Matthew 28:6).</w:t>
      </w:r>
    </w:p>
    <w:p w14:paraId="638D7B3C" w14:textId="77777777" w:rsidR="00BA67C5" w:rsidRPr="00BA67C5" w:rsidRDefault="00BA67C5" w:rsidP="00BA67C5">
      <w:pPr>
        <w:rPr>
          <w:b/>
          <w:bCs/>
        </w:rPr>
      </w:pPr>
      <w:r w:rsidRPr="00BA67C5">
        <w:rPr>
          <w:b/>
          <w:bCs/>
        </w:rPr>
        <w:t>Stanza 3</w:t>
      </w:r>
    </w:p>
    <w:p w14:paraId="45BD8B48" w14:textId="77777777" w:rsidR="00BA67C5" w:rsidRPr="00BA67C5" w:rsidRDefault="00BA67C5" w:rsidP="00BA67C5">
      <w:r w:rsidRPr="00BA67C5">
        <w:t>“Death cannot keep his prey, Jesus my Savior;</w:t>
      </w:r>
      <w:r w:rsidRPr="00BA67C5">
        <w:br/>
        <w:t>He tore the bars away, Jesus my Lord!”</w:t>
      </w:r>
    </w:p>
    <w:p w14:paraId="139524DF" w14:textId="77777777" w:rsidR="00BA67C5" w:rsidRPr="00BA67C5" w:rsidRDefault="00BA67C5" w:rsidP="00BA67C5">
      <w:r w:rsidRPr="00BA67C5">
        <w:t xml:space="preserve">This stanza triumphantly declares Jesus’ absolute victory over death. As Hebrews 2:14 says, through death He destroyed the one who had the power of death. He did not just survive death—He </w:t>
      </w:r>
      <w:r w:rsidRPr="00BA67C5">
        <w:rPr>
          <w:b/>
          <w:bCs/>
        </w:rPr>
        <w:t>tore the bars away</w:t>
      </w:r>
      <w:r w:rsidRPr="00BA67C5">
        <w:t xml:space="preserve"> (Revelation 1:18). Jesus is the resurrection and the life (John 11:25), and death had no claim on Him. This is the foundation of Christian hope—that just as Christ was raised, so too shall we be (Romans 6:5).</w:t>
      </w:r>
    </w:p>
    <w:p w14:paraId="5BB43F13" w14:textId="77777777" w:rsidR="00BA67C5" w:rsidRPr="00BA67C5" w:rsidRDefault="00BA67C5" w:rsidP="00BA67C5">
      <w:pPr>
        <w:rPr>
          <w:b/>
          <w:bCs/>
        </w:rPr>
      </w:pPr>
      <w:r w:rsidRPr="00BA67C5">
        <w:rPr>
          <w:b/>
          <w:bCs/>
        </w:rPr>
        <w:t>Chorus</w:t>
      </w:r>
    </w:p>
    <w:p w14:paraId="2CE4A15B" w14:textId="77777777" w:rsidR="00BA67C5" w:rsidRPr="00BA67C5" w:rsidRDefault="00BA67C5" w:rsidP="00BA67C5">
      <w:r w:rsidRPr="00BA67C5">
        <w:t>“Up from the grave He arose,</w:t>
      </w:r>
      <w:r w:rsidRPr="00BA67C5">
        <w:br/>
        <w:t>With a mighty triumph o’er His foes;</w:t>
      </w:r>
      <w:r w:rsidRPr="00BA67C5">
        <w:br/>
        <w:t>He arose a Victor from the dark domain,</w:t>
      </w:r>
      <w:r w:rsidRPr="00BA67C5">
        <w:br/>
        <w:t>And He lives forever with His saints to reign.</w:t>
      </w:r>
      <w:r w:rsidRPr="00BA67C5">
        <w:br/>
        <w:t>He arose! He arose! Hallelujah! Christ arose!”</w:t>
      </w:r>
    </w:p>
    <w:p w14:paraId="5A0EF7A6" w14:textId="77777777" w:rsidR="00BA67C5" w:rsidRPr="00BA67C5" w:rsidRDefault="00BA67C5" w:rsidP="00BA67C5">
      <w:r w:rsidRPr="00BA67C5">
        <w:t>The chorus is a thunderous proclamation of resurrection glory. Jesus is not only risen—He is victorious! This echoes 1 Corinthians 15:55–57: “O death, where is thy sting? O grave, where is thy victory?” Jesus reigns now, exalted at the right hand of God (Acts 2:33; Hebrews 10:12). His resurrection ensures ours. Every “Hallelujah!” is a shout of confidence, joy, and eternal praise.</w:t>
      </w:r>
    </w:p>
    <w:p w14:paraId="0B3F821C" w14:textId="77777777" w:rsidR="00BA67C5" w:rsidRPr="00BA67C5" w:rsidRDefault="00BA67C5" w:rsidP="00BA67C5">
      <w:pPr>
        <w:rPr>
          <w:b/>
          <w:bCs/>
        </w:rPr>
      </w:pPr>
      <w:r w:rsidRPr="00BA67C5">
        <w:rPr>
          <w:b/>
          <w:bCs/>
        </w:rPr>
        <w:t>Low in the Grave He Lay Sermon Outline:</w:t>
      </w:r>
    </w:p>
    <w:p w14:paraId="1E6F27BE" w14:textId="77777777" w:rsidR="00BA67C5" w:rsidRPr="00BA67C5" w:rsidRDefault="00BA67C5" w:rsidP="00BA67C5">
      <w:r w:rsidRPr="00BA67C5">
        <w:rPr>
          <w:b/>
          <w:bCs/>
        </w:rPr>
        <w:t>Introduction</w:t>
      </w:r>
    </w:p>
    <w:p w14:paraId="29546703" w14:textId="77777777" w:rsidR="00BA67C5" w:rsidRPr="00BA67C5" w:rsidRDefault="00BA67C5" w:rsidP="00BA67C5">
      <w:pPr>
        <w:numPr>
          <w:ilvl w:val="0"/>
          <w:numId w:val="1"/>
        </w:numPr>
      </w:pPr>
      <w:r w:rsidRPr="00BA67C5">
        <w:t>Author: Robert Lowry</w:t>
      </w:r>
    </w:p>
    <w:p w14:paraId="2600A067" w14:textId="77777777" w:rsidR="00BA67C5" w:rsidRPr="00BA67C5" w:rsidRDefault="00BA67C5" w:rsidP="00BA67C5">
      <w:pPr>
        <w:numPr>
          <w:ilvl w:val="0"/>
          <w:numId w:val="1"/>
        </w:numPr>
      </w:pPr>
      <w:r w:rsidRPr="00BA67C5">
        <w:t>Theme: Resurrection victory</w:t>
      </w:r>
    </w:p>
    <w:p w14:paraId="01165FBF" w14:textId="77777777" w:rsidR="00BA67C5" w:rsidRPr="00BA67C5" w:rsidRDefault="00BA67C5" w:rsidP="00BA67C5">
      <w:pPr>
        <w:numPr>
          <w:ilvl w:val="0"/>
          <w:numId w:val="1"/>
        </w:numPr>
      </w:pPr>
      <w:r w:rsidRPr="00BA67C5">
        <w:t>Central Text: 1 Corinthians 15:3–4; Romans 6:9</w:t>
      </w:r>
    </w:p>
    <w:p w14:paraId="5263CB12" w14:textId="77777777" w:rsidR="00BA67C5" w:rsidRPr="00BA67C5" w:rsidRDefault="00BA67C5" w:rsidP="00BA67C5">
      <w:r w:rsidRPr="00BA67C5">
        <w:rPr>
          <w:b/>
          <w:bCs/>
        </w:rPr>
        <w:t>Stanza 1 – Buried in the Tomb</w:t>
      </w:r>
    </w:p>
    <w:p w14:paraId="59726394" w14:textId="77777777" w:rsidR="00BA67C5" w:rsidRPr="00BA67C5" w:rsidRDefault="00BA67C5" w:rsidP="00BA67C5">
      <w:pPr>
        <w:numPr>
          <w:ilvl w:val="0"/>
          <w:numId w:val="2"/>
        </w:numPr>
      </w:pPr>
      <w:r w:rsidRPr="00BA67C5">
        <w:t>Matthew 27:59–60 – Jesus laid in Joseph’s tomb</w:t>
      </w:r>
    </w:p>
    <w:p w14:paraId="14631B9B" w14:textId="77777777" w:rsidR="00BA67C5" w:rsidRPr="00BA67C5" w:rsidRDefault="00BA67C5" w:rsidP="00BA67C5">
      <w:pPr>
        <w:numPr>
          <w:ilvl w:val="0"/>
          <w:numId w:val="2"/>
        </w:numPr>
      </w:pPr>
      <w:r w:rsidRPr="00BA67C5">
        <w:t>Isaiah 53:9 – Buried with the rich in death</w:t>
      </w:r>
    </w:p>
    <w:p w14:paraId="3926BFEF" w14:textId="77777777" w:rsidR="00BA67C5" w:rsidRPr="00BA67C5" w:rsidRDefault="00BA67C5" w:rsidP="00BA67C5">
      <w:pPr>
        <w:numPr>
          <w:ilvl w:val="0"/>
          <w:numId w:val="2"/>
        </w:numPr>
      </w:pPr>
      <w:r w:rsidRPr="00BA67C5">
        <w:t>Psalm 16:10 – God would not allow His Holy One to see corruption</w:t>
      </w:r>
    </w:p>
    <w:p w14:paraId="1E9DF743" w14:textId="77777777" w:rsidR="00BA67C5" w:rsidRPr="00BA67C5" w:rsidRDefault="00BA67C5" w:rsidP="00BA67C5">
      <w:r w:rsidRPr="00BA67C5">
        <w:rPr>
          <w:b/>
          <w:bCs/>
        </w:rPr>
        <w:t>Stanza 2 – Human Effort is Vain</w:t>
      </w:r>
    </w:p>
    <w:p w14:paraId="2D238B19" w14:textId="77777777" w:rsidR="00BA67C5" w:rsidRPr="00BA67C5" w:rsidRDefault="00BA67C5" w:rsidP="00BA67C5">
      <w:pPr>
        <w:numPr>
          <w:ilvl w:val="0"/>
          <w:numId w:val="3"/>
        </w:numPr>
      </w:pPr>
      <w:r w:rsidRPr="00BA67C5">
        <w:t>Matthew 27:65–66 – Guards at the tomb</w:t>
      </w:r>
    </w:p>
    <w:p w14:paraId="479C1C0B" w14:textId="77777777" w:rsidR="00BA67C5" w:rsidRPr="00BA67C5" w:rsidRDefault="00BA67C5" w:rsidP="00BA67C5">
      <w:pPr>
        <w:numPr>
          <w:ilvl w:val="0"/>
          <w:numId w:val="3"/>
        </w:numPr>
      </w:pPr>
      <w:r w:rsidRPr="00BA67C5">
        <w:t>Acts 2:24 – Death could not hold Him</w:t>
      </w:r>
    </w:p>
    <w:p w14:paraId="4AECA34B" w14:textId="77777777" w:rsidR="00BA67C5" w:rsidRPr="00BA67C5" w:rsidRDefault="00BA67C5" w:rsidP="00BA67C5">
      <w:pPr>
        <w:numPr>
          <w:ilvl w:val="0"/>
          <w:numId w:val="3"/>
        </w:numPr>
      </w:pPr>
      <w:r w:rsidRPr="00BA67C5">
        <w:t>Matthew 28:6 – “He is not here, for He is risen!”</w:t>
      </w:r>
    </w:p>
    <w:p w14:paraId="73415128" w14:textId="77777777" w:rsidR="00BA67C5" w:rsidRPr="00BA67C5" w:rsidRDefault="00BA67C5" w:rsidP="00BA67C5">
      <w:r w:rsidRPr="00BA67C5">
        <w:rPr>
          <w:b/>
          <w:bCs/>
        </w:rPr>
        <w:t>Stanza 3 – Christ Breaks Death’s Power</w:t>
      </w:r>
    </w:p>
    <w:p w14:paraId="2BD34E5D" w14:textId="77777777" w:rsidR="00BA67C5" w:rsidRPr="00BA67C5" w:rsidRDefault="00BA67C5" w:rsidP="00BA67C5">
      <w:pPr>
        <w:numPr>
          <w:ilvl w:val="0"/>
          <w:numId w:val="4"/>
        </w:numPr>
      </w:pPr>
      <w:r w:rsidRPr="00BA67C5">
        <w:t>Hebrews 2:14 – Destroyed him who had the power of death</w:t>
      </w:r>
    </w:p>
    <w:p w14:paraId="64720FBD" w14:textId="77777777" w:rsidR="00BA67C5" w:rsidRPr="00BA67C5" w:rsidRDefault="00BA67C5" w:rsidP="00BA67C5">
      <w:pPr>
        <w:numPr>
          <w:ilvl w:val="0"/>
          <w:numId w:val="4"/>
        </w:numPr>
      </w:pPr>
      <w:r w:rsidRPr="00BA67C5">
        <w:t>Revelation 1:18 – Keys of death and Hades</w:t>
      </w:r>
    </w:p>
    <w:p w14:paraId="06D2AA38" w14:textId="77777777" w:rsidR="00BA67C5" w:rsidRPr="00BA67C5" w:rsidRDefault="00BA67C5" w:rsidP="00BA67C5">
      <w:pPr>
        <w:numPr>
          <w:ilvl w:val="0"/>
          <w:numId w:val="4"/>
        </w:numPr>
      </w:pPr>
      <w:r w:rsidRPr="00BA67C5">
        <w:t>John 11:25 – “I am the resurrection and the life”</w:t>
      </w:r>
    </w:p>
    <w:p w14:paraId="5AD8D0AD" w14:textId="77777777" w:rsidR="00BA67C5" w:rsidRPr="00BA67C5" w:rsidRDefault="00BA67C5" w:rsidP="00BA67C5">
      <w:pPr>
        <w:numPr>
          <w:ilvl w:val="0"/>
          <w:numId w:val="4"/>
        </w:numPr>
      </w:pPr>
      <w:r w:rsidRPr="00BA67C5">
        <w:t>Romans 6:5 – United with Him in resurrection</w:t>
      </w:r>
    </w:p>
    <w:p w14:paraId="4ACA6EBD" w14:textId="77777777" w:rsidR="00BA67C5" w:rsidRPr="00BA67C5" w:rsidRDefault="00BA67C5" w:rsidP="00BA67C5">
      <w:r w:rsidRPr="00BA67C5">
        <w:rPr>
          <w:b/>
          <w:bCs/>
        </w:rPr>
        <w:t>Chorus – The Triumph of the Resurrection</w:t>
      </w:r>
    </w:p>
    <w:p w14:paraId="53072618" w14:textId="77777777" w:rsidR="00BA67C5" w:rsidRPr="00BA67C5" w:rsidRDefault="00BA67C5" w:rsidP="00BA67C5">
      <w:pPr>
        <w:numPr>
          <w:ilvl w:val="0"/>
          <w:numId w:val="5"/>
        </w:numPr>
      </w:pPr>
      <w:r w:rsidRPr="00BA67C5">
        <w:t>1 Corinthians 15:55–57 – Victory over death and the grave</w:t>
      </w:r>
    </w:p>
    <w:p w14:paraId="544D53F7" w14:textId="77777777" w:rsidR="00BA67C5" w:rsidRPr="00BA67C5" w:rsidRDefault="00BA67C5" w:rsidP="00BA67C5">
      <w:pPr>
        <w:numPr>
          <w:ilvl w:val="0"/>
          <w:numId w:val="5"/>
        </w:numPr>
      </w:pPr>
      <w:r w:rsidRPr="00BA67C5">
        <w:t>Acts 2:33 – Exalted at God’s right hand</w:t>
      </w:r>
    </w:p>
    <w:p w14:paraId="359AFE20" w14:textId="77777777" w:rsidR="00BA67C5" w:rsidRPr="00BA67C5" w:rsidRDefault="00BA67C5" w:rsidP="00BA67C5">
      <w:pPr>
        <w:numPr>
          <w:ilvl w:val="0"/>
          <w:numId w:val="5"/>
        </w:numPr>
      </w:pPr>
      <w:r w:rsidRPr="00BA67C5">
        <w:t>Hebrews 10:12 – Sat down after offering one sacrifice</w:t>
      </w:r>
    </w:p>
    <w:p w14:paraId="1613F1D6" w14:textId="77777777" w:rsidR="00BA67C5" w:rsidRPr="00BA67C5" w:rsidRDefault="00BA67C5" w:rsidP="00BA67C5">
      <w:pPr>
        <w:numPr>
          <w:ilvl w:val="0"/>
          <w:numId w:val="5"/>
        </w:numPr>
      </w:pPr>
      <w:r w:rsidRPr="00BA67C5">
        <w:t>Revelation 22:5 – Reigns forever with His saints</w:t>
      </w:r>
    </w:p>
    <w:p w14:paraId="16315AEA" w14:textId="77777777" w:rsidR="00BA67C5" w:rsidRPr="00BA67C5" w:rsidRDefault="00BA67C5" w:rsidP="00BA67C5">
      <w:pPr>
        <w:rPr>
          <w:b/>
          <w:bCs/>
        </w:rPr>
      </w:pPr>
      <w:r w:rsidRPr="00BA67C5">
        <w:rPr>
          <w:b/>
          <w:bCs/>
        </w:rPr>
        <w:t>Call to Action</w:t>
      </w:r>
    </w:p>
    <w:p w14:paraId="7E797103" w14:textId="77777777" w:rsidR="00BA67C5" w:rsidRPr="00BA67C5" w:rsidRDefault="00BA67C5" w:rsidP="00BA67C5">
      <w:r w:rsidRPr="00BA67C5">
        <w:t>Do you believe in the risen Christ? His resurrection is not just a story—it’s the very ground of your salvation. Jesus died for your sins, was buried, and rose again. Will you respond in obedient faith? Believe (John 8:24), repent (Luke 13:3), confess Him (Romans 10:9–10), and be baptized into His death and resurrection (Romans 6:3–5). Rise to walk in newness of life—and one day, rise to eternal life.</w:t>
      </w:r>
    </w:p>
    <w:p w14:paraId="13F16E2A" w14:textId="77777777" w:rsidR="00BA67C5" w:rsidRPr="00BA67C5" w:rsidRDefault="00BA67C5" w:rsidP="00BA67C5">
      <w:pPr>
        <w:rPr>
          <w:b/>
          <w:bCs/>
        </w:rPr>
      </w:pPr>
      <w:r w:rsidRPr="00BA67C5">
        <w:rPr>
          <w:b/>
          <w:bCs/>
        </w:rPr>
        <w:t>Scripture Reference List</w:t>
      </w:r>
    </w:p>
    <w:p w14:paraId="301BEE4B" w14:textId="77777777" w:rsidR="00BA67C5" w:rsidRPr="00BA67C5" w:rsidRDefault="00BA67C5" w:rsidP="00BA67C5">
      <w:r w:rsidRPr="00BA67C5">
        <w:t>Matthew 27:59–60 – Burial of Jesus</w:t>
      </w:r>
      <w:r w:rsidRPr="00BA67C5">
        <w:br/>
        <w:t>Isaiah 53:9 – Buried with the rich</w:t>
      </w:r>
      <w:r w:rsidRPr="00BA67C5">
        <w:br/>
        <w:t>Psalm 16:10 – God would not allow corruption</w:t>
      </w:r>
      <w:r w:rsidRPr="00BA67C5">
        <w:br/>
        <w:t>Matthew 27:65–66 – Tomb sealed and guarded</w:t>
      </w:r>
      <w:r w:rsidRPr="00BA67C5">
        <w:br/>
        <w:t>Acts 2:24 – Death could not hold Him</w:t>
      </w:r>
      <w:r w:rsidRPr="00BA67C5">
        <w:br/>
        <w:t>Matthew 28:6 – “He is risen”</w:t>
      </w:r>
      <w:r w:rsidRPr="00BA67C5">
        <w:br/>
        <w:t>Hebrews 2:14 – Jesus destroyed death</w:t>
      </w:r>
      <w:r w:rsidRPr="00BA67C5">
        <w:br/>
        <w:t>Revelation 1:18 – Jesus holds the keys of death</w:t>
      </w:r>
      <w:r w:rsidRPr="00BA67C5">
        <w:br/>
        <w:t>John 11:25 – “I am the resurrection”</w:t>
      </w:r>
      <w:r w:rsidRPr="00BA67C5">
        <w:br/>
        <w:t>Romans 6:5 – United with Christ in resurrection</w:t>
      </w:r>
      <w:r w:rsidRPr="00BA67C5">
        <w:br/>
        <w:t>1 Corinthians 15:55–57 – Victory over death</w:t>
      </w:r>
      <w:r w:rsidRPr="00BA67C5">
        <w:br/>
        <w:t>Acts 2:33 – Jesus exalted</w:t>
      </w:r>
      <w:r w:rsidRPr="00BA67C5">
        <w:br/>
        <w:t>Hebrews 10:12 – Jesus’ one-time sacrifice</w:t>
      </w:r>
      <w:r w:rsidRPr="00BA67C5">
        <w:br/>
        <w:t>Revelation 22:5 – Reigns forever</w:t>
      </w:r>
      <w:r w:rsidRPr="00BA67C5">
        <w:br/>
        <w:t>John 8:24 – Believe in Jesus</w:t>
      </w:r>
      <w:r w:rsidRPr="00BA67C5">
        <w:br/>
        <w:t>Luke 13:3 – Repentance</w:t>
      </w:r>
      <w:r w:rsidRPr="00BA67C5">
        <w:br/>
        <w:t>Romans 10:9–10 – Confession</w:t>
      </w:r>
      <w:r w:rsidRPr="00BA67C5">
        <w:br/>
        <w:t>Romans 6:3–5 – Baptism into His death and resurrection</w:t>
      </w:r>
    </w:p>
    <w:p w14:paraId="3A916D17" w14:textId="77777777" w:rsidR="00BA67C5" w:rsidRPr="00BA67C5" w:rsidRDefault="00BA67C5" w:rsidP="00BA67C5">
      <w:pPr>
        <w:rPr>
          <w:b/>
          <w:bCs/>
        </w:rPr>
      </w:pPr>
      <w:r w:rsidRPr="00BA67C5">
        <w:rPr>
          <w:b/>
          <w:bCs/>
        </w:rPr>
        <w:t>Song History</w:t>
      </w:r>
    </w:p>
    <w:p w14:paraId="7812EDE2" w14:textId="77777777" w:rsidR="00BA67C5" w:rsidRPr="00BA67C5" w:rsidRDefault="00BA67C5" w:rsidP="00BA67C5">
      <w:r w:rsidRPr="00BA67C5">
        <w:t>“Low in the Grave He Lay,” also known as “Christ Arose,” was written by Robert Lowry in 1874. Lowry was a Baptist preacher and hymn composer who aimed to make doctrinal truths singable and memorable. Though not from the churches of Christ, this hymn has become a treasured anthem in a cappella worship, especially during the Lord’s Day or Resurrection-themed services.</w:t>
      </w:r>
    </w:p>
    <w:p w14:paraId="093CF1D6" w14:textId="77777777" w:rsidR="00BA67C5" w:rsidRPr="00BA67C5" w:rsidRDefault="00BA67C5" w:rsidP="00BA67C5">
      <w:r w:rsidRPr="00BA67C5">
        <w:rPr>
          <w:b/>
          <w:bCs/>
        </w:rPr>
        <w:t>Prepared by David Hersey of the church of Christ at Granby, MO</w:t>
      </w:r>
    </w:p>
    <w:p w14:paraId="3DDEB6A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A551C"/>
    <w:multiLevelType w:val="multilevel"/>
    <w:tmpl w:val="AA70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EC1F67"/>
    <w:multiLevelType w:val="multilevel"/>
    <w:tmpl w:val="D396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CF1099"/>
    <w:multiLevelType w:val="multilevel"/>
    <w:tmpl w:val="FC7CA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0502BD"/>
    <w:multiLevelType w:val="multilevel"/>
    <w:tmpl w:val="773CD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3E1F56"/>
    <w:multiLevelType w:val="multilevel"/>
    <w:tmpl w:val="D4C8B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9650254">
    <w:abstractNumId w:val="4"/>
  </w:num>
  <w:num w:numId="2" w16cid:durableId="1778720536">
    <w:abstractNumId w:val="2"/>
  </w:num>
  <w:num w:numId="3" w16cid:durableId="1602647129">
    <w:abstractNumId w:val="0"/>
  </w:num>
  <w:num w:numId="4" w16cid:durableId="198276804">
    <w:abstractNumId w:val="3"/>
  </w:num>
  <w:num w:numId="5" w16cid:durableId="911701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7C5"/>
    <w:rsid w:val="000D6DB3"/>
    <w:rsid w:val="000F0CF1"/>
    <w:rsid w:val="00287115"/>
    <w:rsid w:val="00367680"/>
    <w:rsid w:val="00564BEC"/>
    <w:rsid w:val="00695368"/>
    <w:rsid w:val="008635D2"/>
    <w:rsid w:val="00BA67C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FEC097"/>
  <w15:chartTrackingRefBased/>
  <w15:docId w15:val="{ED9E7B55-6C3C-4CDC-8431-D9849FA0A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67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67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67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67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67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67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67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67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67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7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67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67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67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67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67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67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67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67C5"/>
    <w:rPr>
      <w:rFonts w:eastAsiaTheme="majorEastAsia" w:cstheme="majorBidi"/>
      <w:color w:val="272727" w:themeColor="text1" w:themeTint="D8"/>
    </w:rPr>
  </w:style>
  <w:style w:type="paragraph" w:styleId="Title">
    <w:name w:val="Title"/>
    <w:basedOn w:val="Normal"/>
    <w:next w:val="Normal"/>
    <w:link w:val="TitleChar"/>
    <w:uiPriority w:val="10"/>
    <w:qFormat/>
    <w:rsid w:val="00BA67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67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67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67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67C5"/>
    <w:pPr>
      <w:spacing w:before="160"/>
      <w:jc w:val="center"/>
    </w:pPr>
    <w:rPr>
      <w:i/>
      <w:iCs/>
      <w:color w:val="404040" w:themeColor="text1" w:themeTint="BF"/>
    </w:rPr>
  </w:style>
  <w:style w:type="character" w:customStyle="1" w:styleId="QuoteChar">
    <w:name w:val="Quote Char"/>
    <w:basedOn w:val="DefaultParagraphFont"/>
    <w:link w:val="Quote"/>
    <w:uiPriority w:val="29"/>
    <w:rsid w:val="00BA67C5"/>
    <w:rPr>
      <w:i/>
      <w:iCs/>
      <w:color w:val="404040" w:themeColor="text1" w:themeTint="BF"/>
    </w:rPr>
  </w:style>
  <w:style w:type="paragraph" w:styleId="ListParagraph">
    <w:name w:val="List Paragraph"/>
    <w:basedOn w:val="Normal"/>
    <w:uiPriority w:val="34"/>
    <w:qFormat/>
    <w:rsid w:val="00BA67C5"/>
    <w:pPr>
      <w:ind w:left="720"/>
      <w:contextualSpacing/>
    </w:pPr>
  </w:style>
  <w:style w:type="character" w:styleId="IntenseEmphasis">
    <w:name w:val="Intense Emphasis"/>
    <w:basedOn w:val="DefaultParagraphFont"/>
    <w:uiPriority w:val="21"/>
    <w:qFormat/>
    <w:rsid w:val="00BA67C5"/>
    <w:rPr>
      <w:i/>
      <w:iCs/>
      <w:color w:val="0F4761" w:themeColor="accent1" w:themeShade="BF"/>
    </w:rPr>
  </w:style>
  <w:style w:type="paragraph" w:styleId="IntenseQuote">
    <w:name w:val="Intense Quote"/>
    <w:basedOn w:val="Normal"/>
    <w:next w:val="Normal"/>
    <w:link w:val="IntenseQuoteChar"/>
    <w:uiPriority w:val="30"/>
    <w:qFormat/>
    <w:rsid w:val="00BA67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67C5"/>
    <w:rPr>
      <w:i/>
      <w:iCs/>
      <w:color w:val="0F4761" w:themeColor="accent1" w:themeShade="BF"/>
    </w:rPr>
  </w:style>
  <w:style w:type="character" w:styleId="IntenseReference">
    <w:name w:val="Intense Reference"/>
    <w:basedOn w:val="DefaultParagraphFont"/>
    <w:uiPriority w:val="32"/>
    <w:qFormat/>
    <w:rsid w:val="00BA67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328753">
      <w:bodyDiv w:val="1"/>
      <w:marLeft w:val="0"/>
      <w:marRight w:val="0"/>
      <w:marTop w:val="0"/>
      <w:marBottom w:val="0"/>
      <w:divBdr>
        <w:top w:val="none" w:sz="0" w:space="0" w:color="auto"/>
        <w:left w:val="none" w:sz="0" w:space="0" w:color="auto"/>
        <w:bottom w:val="none" w:sz="0" w:space="0" w:color="auto"/>
        <w:right w:val="none" w:sz="0" w:space="0" w:color="auto"/>
      </w:divBdr>
    </w:div>
    <w:div w:id="113633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1016</Words>
  <Characters>4852</Characters>
  <Application>Microsoft Office Word</Application>
  <DocSecurity>0</DocSecurity>
  <Lines>106</Lines>
  <Paragraphs>47</Paragraphs>
  <ScaleCrop>false</ScaleCrop>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2025-07-19T22:30:00Z</dcterms:created>
  <dcterms:modified xsi:type="dcterms:W3CDTF">2025-07-19T22:30:00Z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44b5b7b3-a9d0-4cfb-bd5e-90702af7c45c</vt:lpwstr>
  </property>
</Properties>
</file>