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CFDB1B" w14:textId="77777777" w:rsidR="00EF50DC" w:rsidRPr="00EF50DC" w:rsidRDefault="00EF50DC" w:rsidP="00EF50DC">
      <w:pPr>
        <w:rPr>
          <w:b/>
          <w:bCs/>
        </w:rPr>
      </w:pPr>
      <w:r w:rsidRPr="00EF50DC">
        <w:rPr>
          <w:b/>
          <w:bCs/>
        </w:rPr>
        <w:t xml:space="preserve">Softly and </w:t>
      </w:r>
      <w:proofErr w:type="gramStart"/>
      <w:r w:rsidRPr="00EF50DC">
        <w:rPr>
          <w:b/>
          <w:bCs/>
        </w:rPr>
        <w:t>Tenderly</w:t>
      </w:r>
      <w:proofErr w:type="gramEnd"/>
      <w:r w:rsidRPr="00EF50DC">
        <w:rPr>
          <w:b/>
          <w:bCs/>
        </w:rPr>
        <w:t xml:space="preserve"> Jesus Is Calling</w:t>
      </w:r>
    </w:p>
    <w:p w14:paraId="5B159145" w14:textId="77777777" w:rsidR="00EF50DC" w:rsidRPr="00EF50DC" w:rsidRDefault="00EF50DC" w:rsidP="00EF50DC">
      <w:r w:rsidRPr="00EF50DC">
        <w:rPr>
          <w:i/>
          <w:iCs/>
        </w:rPr>
        <w:t>Hymn written by Will L. Thompson</w:t>
      </w:r>
    </w:p>
    <w:p w14:paraId="6572E492" w14:textId="77777777" w:rsidR="00EF50DC" w:rsidRPr="00EF50DC" w:rsidRDefault="00EF50DC" w:rsidP="00EF50DC">
      <w:pPr>
        <w:rPr>
          <w:b/>
          <w:bCs/>
        </w:rPr>
      </w:pPr>
      <w:r w:rsidRPr="00EF50DC">
        <w:rPr>
          <w:b/>
          <w:bCs/>
        </w:rPr>
        <w:t>Introduction:</w:t>
      </w:r>
    </w:p>
    <w:p w14:paraId="03B7B372" w14:textId="77777777" w:rsidR="00EF50DC" w:rsidRPr="00EF50DC" w:rsidRDefault="00EF50DC" w:rsidP="00EF50DC">
      <w:r w:rsidRPr="00EF50DC">
        <w:t>This beloved hymn captures the heart of Christ’s invitation: gentle, compassionate, and urgent. It is not a command shouted in wrath, but a plea offered in love. Jesus is waiting—not to punish, but to forgive. The door of mercy stands open for all who will come before it closes forever.</w:t>
      </w:r>
    </w:p>
    <w:p w14:paraId="396BE04D" w14:textId="77777777" w:rsidR="00EF50DC" w:rsidRPr="00EF50DC" w:rsidRDefault="00EF50DC" w:rsidP="00EF50DC">
      <w:pPr>
        <w:rPr>
          <w:b/>
          <w:bCs/>
        </w:rPr>
      </w:pPr>
      <w:r w:rsidRPr="00EF50DC">
        <w:rPr>
          <w:b/>
          <w:bCs/>
        </w:rPr>
        <w:t>**Stanza 1: “Softly and tenderly Jesus is calling,</w:t>
      </w:r>
    </w:p>
    <w:p w14:paraId="7A88B32D" w14:textId="77777777" w:rsidR="00EF50DC" w:rsidRPr="00EF50DC" w:rsidRDefault="00EF50DC" w:rsidP="00EF50DC">
      <w:r w:rsidRPr="00EF50DC">
        <w:t>Calling for you and for me; See, on the portals He’s waiting and watching, Watching for you and for me</w:t>
      </w:r>
      <w:proofErr w:type="gramStart"/>
      <w:r w:rsidRPr="00EF50DC">
        <w:t>.”*</w:t>
      </w:r>
      <w:proofErr w:type="gramEnd"/>
      <w:r w:rsidRPr="00EF50DC">
        <w:t>*</w:t>
      </w:r>
    </w:p>
    <w:p w14:paraId="694EB0F1" w14:textId="77777777" w:rsidR="00EF50DC" w:rsidRPr="00EF50DC" w:rsidRDefault="00EF50DC" w:rsidP="00EF50DC">
      <w:r w:rsidRPr="00EF50DC">
        <w:t xml:space="preserve">Jesus does not drive sinners to repentance with anger—He calls softly and tenderly. His voice is loving, not condemning. He waits, just as the father of the prodigal son did (Luke 15:20), watching the horizon for the first sign of return. 2 Peter 3:9 reminds us that the Lord is longsuffering, </w:t>
      </w:r>
      <w:r w:rsidRPr="00EF50DC">
        <w:rPr>
          <w:i/>
          <w:iCs/>
        </w:rPr>
        <w:t>“not willing that any should perish but that all should come to repentance.”</w:t>
      </w:r>
      <w:r w:rsidRPr="00EF50DC">
        <w:t xml:space="preserve"> The image of Jesus standing at the door, waiting, is deeply personal. He is not distant; He is near—watching, pleading, longing.</w:t>
      </w:r>
    </w:p>
    <w:p w14:paraId="0AE70776" w14:textId="77777777" w:rsidR="00EF50DC" w:rsidRPr="00EF50DC" w:rsidRDefault="00EF50DC" w:rsidP="00EF50DC">
      <w:pPr>
        <w:rPr>
          <w:b/>
          <w:bCs/>
        </w:rPr>
      </w:pPr>
      <w:r w:rsidRPr="00EF50DC">
        <w:rPr>
          <w:b/>
          <w:bCs/>
        </w:rPr>
        <w:t xml:space="preserve">**Chorus: “Come home, come </w:t>
      </w:r>
      <w:proofErr w:type="gramStart"/>
      <w:r w:rsidRPr="00EF50DC">
        <w:rPr>
          <w:b/>
          <w:bCs/>
        </w:rPr>
        <w:t>home;</w:t>
      </w:r>
      <w:proofErr w:type="gramEnd"/>
    </w:p>
    <w:p w14:paraId="5C1601A6" w14:textId="77777777" w:rsidR="00EF50DC" w:rsidRPr="00EF50DC" w:rsidRDefault="00EF50DC" w:rsidP="00EF50DC">
      <w:r w:rsidRPr="00EF50DC">
        <w:t>Ye who are weary, come home; Earnestly, tenderly, Jesus is calling, Calling, ‘O sinner, come home!</w:t>
      </w:r>
      <w:proofErr w:type="gramStart"/>
      <w:r w:rsidRPr="00EF50DC">
        <w:t>’”*</w:t>
      </w:r>
      <w:proofErr w:type="gramEnd"/>
      <w:r w:rsidRPr="00EF50DC">
        <w:t>*</w:t>
      </w:r>
    </w:p>
    <w:p w14:paraId="534A1798" w14:textId="77777777" w:rsidR="00EF50DC" w:rsidRPr="00EF50DC" w:rsidRDefault="00EF50DC" w:rsidP="00EF50DC">
      <w:r w:rsidRPr="00EF50DC">
        <w:t xml:space="preserve">The chorus is a soul-stirring appeal. It does not merely suggest—it pleads. Christ’s call is directed at the weary soul. Matthew 11:28 confirms this: </w:t>
      </w:r>
      <w:r w:rsidRPr="00EF50DC">
        <w:rPr>
          <w:i/>
          <w:iCs/>
        </w:rPr>
        <w:t>“Come unto me, all ye that labor and are heavy laden, and I will give you rest.”</w:t>
      </w:r>
      <w:r w:rsidRPr="00EF50DC">
        <w:t xml:space="preserve"> Jesus is not calling the righteous, but sinners (Luke 5:32). He yearns for their return. The repeated phrase “come home” invites us to restoration, forgiveness, and communion with God. It reminds us that no matter how far we’ve strayed, home is still open.</w:t>
      </w:r>
    </w:p>
    <w:p w14:paraId="5C77F756" w14:textId="77777777" w:rsidR="00EF50DC" w:rsidRPr="00EF50DC" w:rsidRDefault="00EF50DC" w:rsidP="00EF50DC">
      <w:pPr>
        <w:rPr>
          <w:b/>
          <w:bCs/>
        </w:rPr>
      </w:pPr>
      <w:r w:rsidRPr="00EF50DC">
        <w:rPr>
          <w:b/>
          <w:bCs/>
        </w:rPr>
        <w:t>**Stanza 2: “Why should we tarry when Jesus is pleading,</w:t>
      </w:r>
    </w:p>
    <w:p w14:paraId="01588546" w14:textId="77777777" w:rsidR="00EF50DC" w:rsidRPr="00EF50DC" w:rsidRDefault="00EF50DC" w:rsidP="00EF50DC">
      <w:r w:rsidRPr="00EF50DC">
        <w:t xml:space="preserve">Pleading </w:t>
      </w:r>
      <w:proofErr w:type="gramStart"/>
      <w:r w:rsidRPr="00EF50DC">
        <w:t>for</w:t>
      </w:r>
      <w:proofErr w:type="gramEnd"/>
      <w:r w:rsidRPr="00EF50DC">
        <w:t xml:space="preserve"> you and for me? Why should we linger and heed not His mercies, Mercies for you and for me</w:t>
      </w:r>
      <w:proofErr w:type="gramStart"/>
      <w:r w:rsidRPr="00EF50DC">
        <w:t>?”*</w:t>
      </w:r>
      <w:proofErr w:type="gramEnd"/>
      <w:r w:rsidRPr="00EF50DC">
        <w:t>*</w:t>
      </w:r>
    </w:p>
    <w:p w14:paraId="3BFD788A" w14:textId="77777777" w:rsidR="00EF50DC" w:rsidRPr="00EF50DC" w:rsidRDefault="00EF50DC" w:rsidP="00EF50DC">
      <w:r w:rsidRPr="00EF50DC">
        <w:t xml:space="preserve">This stanza addresses the danger of delay. Jesus is not just calling—He is </w:t>
      </w:r>
      <w:r w:rsidRPr="00EF50DC">
        <w:rPr>
          <w:b/>
          <w:bCs/>
        </w:rPr>
        <w:t>pleading</w:t>
      </w:r>
      <w:r w:rsidRPr="00EF50DC">
        <w:t xml:space="preserve">. Yet people often hesitate, waiting for a more “convenient time” like Felix in Acts 24:25. But time is not guaranteed. Proverbs 27:1 warns, </w:t>
      </w:r>
      <w:r w:rsidRPr="00EF50DC">
        <w:rPr>
          <w:i/>
          <w:iCs/>
        </w:rPr>
        <w:t xml:space="preserve">“Boast not thyself of </w:t>
      </w:r>
      <w:proofErr w:type="spellStart"/>
      <w:r w:rsidRPr="00EF50DC">
        <w:rPr>
          <w:i/>
          <w:iCs/>
        </w:rPr>
        <w:t>to morrow</w:t>
      </w:r>
      <w:proofErr w:type="spellEnd"/>
      <w:r w:rsidRPr="00EF50DC">
        <w:rPr>
          <w:i/>
          <w:iCs/>
        </w:rPr>
        <w:t xml:space="preserve">; for thou knowest </w:t>
      </w:r>
      <w:r w:rsidRPr="00EF50DC">
        <w:rPr>
          <w:i/>
          <w:iCs/>
        </w:rPr>
        <w:lastRenderedPageBreak/>
        <w:t>not what a day may bring forth.”</w:t>
      </w:r>
      <w:r w:rsidRPr="00EF50DC">
        <w:t xml:space="preserve"> Why reject mercy when it is so freely offered? God’s mercy is available now—why linger in sin when forgiveness awaits?</w:t>
      </w:r>
    </w:p>
    <w:p w14:paraId="06062320" w14:textId="77777777" w:rsidR="00EF50DC" w:rsidRPr="00EF50DC" w:rsidRDefault="00EF50DC" w:rsidP="00EF50DC">
      <w:pPr>
        <w:rPr>
          <w:b/>
          <w:bCs/>
        </w:rPr>
      </w:pPr>
      <w:r w:rsidRPr="00EF50DC">
        <w:rPr>
          <w:b/>
          <w:bCs/>
        </w:rPr>
        <w:t>**Stanza 3: “Time is now fleeting, the moments are passing,</w:t>
      </w:r>
    </w:p>
    <w:p w14:paraId="347E2B2A" w14:textId="77777777" w:rsidR="00EF50DC" w:rsidRPr="00EF50DC" w:rsidRDefault="00EF50DC" w:rsidP="00EF50DC">
      <w:r w:rsidRPr="00EF50DC">
        <w:t>Passing from you and from me; Shadows are gathering, deathbeds are coming, Coming for you and for me</w:t>
      </w:r>
      <w:proofErr w:type="gramStart"/>
      <w:r w:rsidRPr="00EF50DC">
        <w:t>.”*</w:t>
      </w:r>
      <w:proofErr w:type="gramEnd"/>
      <w:r w:rsidRPr="00EF50DC">
        <w:t>*</w:t>
      </w:r>
    </w:p>
    <w:p w14:paraId="674AA7FF" w14:textId="77777777" w:rsidR="00EF50DC" w:rsidRPr="00EF50DC" w:rsidRDefault="00EF50DC" w:rsidP="00EF50DC">
      <w:r w:rsidRPr="00EF50DC">
        <w:t xml:space="preserve">This sobering verse reminds us of life’s brevity. James 4:14 says, </w:t>
      </w:r>
      <w:r w:rsidRPr="00EF50DC">
        <w:rPr>
          <w:i/>
          <w:iCs/>
        </w:rPr>
        <w:t>“For what is your life? It is even a vapor…”</w:t>
      </w:r>
      <w:r w:rsidRPr="00EF50DC">
        <w:t xml:space="preserve"> The shadows of death grow longer with each moment. The day of opportunity is not endless. Hebrews 9:27 declares, </w:t>
      </w:r>
      <w:r w:rsidRPr="00EF50DC">
        <w:rPr>
          <w:i/>
          <w:iCs/>
        </w:rPr>
        <w:t>“It is appointed unto men once to die, but after this the judgment.”</w:t>
      </w:r>
      <w:r w:rsidRPr="00EF50DC">
        <w:t xml:space="preserve"> The call of Jesus is not just an emotional appeal—it is eternal reality. The time to respond is now, not later.</w:t>
      </w:r>
    </w:p>
    <w:p w14:paraId="361BD541" w14:textId="77777777" w:rsidR="00EF50DC" w:rsidRPr="00EF50DC" w:rsidRDefault="00EF50DC" w:rsidP="00EF50DC">
      <w:pPr>
        <w:rPr>
          <w:b/>
          <w:bCs/>
        </w:rPr>
      </w:pPr>
      <w:r w:rsidRPr="00EF50DC">
        <w:rPr>
          <w:b/>
          <w:bCs/>
        </w:rPr>
        <w:t>**Stanza 4: “Oh! for the wonderful love He has promised,</w:t>
      </w:r>
    </w:p>
    <w:p w14:paraId="64D0DC81" w14:textId="77777777" w:rsidR="00EF50DC" w:rsidRPr="00EF50DC" w:rsidRDefault="00EF50DC" w:rsidP="00EF50DC">
      <w:r w:rsidRPr="00EF50DC">
        <w:t>Promised for you and for me; Though we have sinned, He has mercy and pardon, Pardon for you and for me</w:t>
      </w:r>
      <w:proofErr w:type="gramStart"/>
      <w:r w:rsidRPr="00EF50DC">
        <w:t>.”*</w:t>
      </w:r>
      <w:proofErr w:type="gramEnd"/>
      <w:r w:rsidRPr="00EF50DC">
        <w:t>*</w:t>
      </w:r>
    </w:p>
    <w:p w14:paraId="3BA81C0D" w14:textId="77777777" w:rsidR="00EF50DC" w:rsidRPr="00EF50DC" w:rsidRDefault="00EF50DC" w:rsidP="00EF50DC">
      <w:r w:rsidRPr="00EF50DC">
        <w:t xml:space="preserve">The final stanza closes with grace. No matter what we’ve done, Jesus offers mercy. Romans 5:8 assures us, </w:t>
      </w:r>
      <w:r w:rsidRPr="00EF50DC">
        <w:rPr>
          <w:i/>
          <w:iCs/>
        </w:rPr>
        <w:t xml:space="preserve">“But God </w:t>
      </w:r>
      <w:proofErr w:type="spellStart"/>
      <w:r w:rsidRPr="00EF50DC">
        <w:rPr>
          <w:i/>
          <w:iCs/>
        </w:rPr>
        <w:t>commendeth</w:t>
      </w:r>
      <w:proofErr w:type="spellEnd"/>
      <w:r w:rsidRPr="00EF50DC">
        <w:rPr>
          <w:i/>
          <w:iCs/>
        </w:rPr>
        <w:t xml:space="preserve"> His love toward us, in that, while we were yet sinners, Christ died for us.”</w:t>
      </w:r>
      <w:r w:rsidRPr="00EF50DC">
        <w:t xml:space="preserve"> God’s love is not based on our worthiness—it is based on His nature. His promise is sure. He extends pardon, not just to the righteous, but to the repentant sinner. What love! What a Savior!</w:t>
      </w:r>
    </w:p>
    <w:p w14:paraId="3B48FABC" w14:textId="77777777" w:rsidR="00EF50DC" w:rsidRPr="00EF50DC" w:rsidRDefault="00EF50DC" w:rsidP="00EF50DC">
      <w:pPr>
        <w:rPr>
          <w:b/>
          <w:bCs/>
        </w:rPr>
      </w:pPr>
      <w:proofErr w:type="gramStart"/>
      <w:r w:rsidRPr="00EF50DC">
        <w:rPr>
          <w:b/>
          <w:bCs/>
        </w:rPr>
        <w:t>Softly</w:t>
      </w:r>
      <w:proofErr w:type="gramEnd"/>
      <w:r w:rsidRPr="00EF50DC">
        <w:rPr>
          <w:b/>
          <w:bCs/>
        </w:rPr>
        <w:t xml:space="preserve"> and Tenderly Sermon Outline:</w:t>
      </w:r>
    </w:p>
    <w:p w14:paraId="79C7DA3B" w14:textId="77777777" w:rsidR="00EF50DC" w:rsidRPr="00EF50DC" w:rsidRDefault="00EF50DC" w:rsidP="00EF50DC">
      <w:pPr>
        <w:numPr>
          <w:ilvl w:val="0"/>
          <w:numId w:val="3"/>
        </w:numPr>
      </w:pPr>
      <w:r w:rsidRPr="00EF50DC">
        <w:rPr>
          <w:b/>
          <w:bCs/>
        </w:rPr>
        <w:t>Introduction:</w:t>
      </w:r>
      <w:r w:rsidRPr="00EF50DC">
        <w:t xml:space="preserve"> </w:t>
      </w:r>
    </w:p>
    <w:p w14:paraId="030C04C5" w14:textId="77777777" w:rsidR="00EF50DC" w:rsidRPr="00EF50DC" w:rsidRDefault="00EF50DC" w:rsidP="00EF50DC">
      <w:pPr>
        <w:numPr>
          <w:ilvl w:val="0"/>
          <w:numId w:val="3"/>
        </w:numPr>
      </w:pPr>
      <w:r w:rsidRPr="00EF50DC">
        <w:t xml:space="preserve">Jesus calls sinners gently and earnestly. </w:t>
      </w:r>
    </w:p>
    <w:p w14:paraId="7F1FAC70" w14:textId="77777777" w:rsidR="00EF50DC" w:rsidRPr="00EF50DC" w:rsidRDefault="00EF50DC" w:rsidP="00EF50DC">
      <w:pPr>
        <w:numPr>
          <w:ilvl w:val="0"/>
          <w:numId w:val="3"/>
        </w:numPr>
      </w:pPr>
      <w:r w:rsidRPr="00EF50DC">
        <w:t xml:space="preserve">The hymn reflects Christ’s invitation in tone and truth. </w:t>
      </w:r>
    </w:p>
    <w:p w14:paraId="7D2751B4" w14:textId="77777777" w:rsidR="00EF50DC" w:rsidRPr="00EF50DC" w:rsidRDefault="00EF50DC" w:rsidP="00EF50DC">
      <w:pPr>
        <w:numPr>
          <w:ilvl w:val="0"/>
          <w:numId w:val="3"/>
        </w:numPr>
      </w:pPr>
      <w:r w:rsidRPr="00EF50DC">
        <w:rPr>
          <w:b/>
          <w:bCs/>
        </w:rPr>
        <w:t>I. Stanza 1 – A Gentle Call and a Waiting Savior</w:t>
      </w:r>
      <w:r w:rsidRPr="00EF50DC">
        <w:t xml:space="preserve"> </w:t>
      </w:r>
    </w:p>
    <w:p w14:paraId="68765176" w14:textId="77777777" w:rsidR="00EF50DC" w:rsidRPr="00EF50DC" w:rsidRDefault="00EF50DC" w:rsidP="00EF50DC">
      <w:pPr>
        <w:numPr>
          <w:ilvl w:val="0"/>
          <w:numId w:val="3"/>
        </w:numPr>
      </w:pPr>
      <w:r w:rsidRPr="00EF50DC">
        <w:t xml:space="preserve">Luke 15:20 – The Father watches for the lost son. </w:t>
      </w:r>
    </w:p>
    <w:p w14:paraId="1E200B70" w14:textId="77777777" w:rsidR="00EF50DC" w:rsidRPr="00EF50DC" w:rsidRDefault="00EF50DC" w:rsidP="00EF50DC">
      <w:pPr>
        <w:numPr>
          <w:ilvl w:val="0"/>
          <w:numId w:val="3"/>
        </w:numPr>
      </w:pPr>
      <w:r w:rsidRPr="00EF50DC">
        <w:t xml:space="preserve">2 Peter 3:9 – God is longsuffering and patient. </w:t>
      </w:r>
    </w:p>
    <w:p w14:paraId="4E638CEC" w14:textId="77777777" w:rsidR="00EF50DC" w:rsidRPr="00EF50DC" w:rsidRDefault="00EF50DC" w:rsidP="00EF50DC">
      <w:pPr>
        <w:numPr>
          <w:ilvl w:val="0"/>
          <w:numId w:val="3"/>
        </w:numPr>
      </w:pPr>
      <w:r w:rsidRPr="00EF50DC">
        <w:rPr>
          <w:b/>
          <w:bCs/>
        </w:rPr>
        <w:t>II. Chorus – The Plea to Come Home</w:t>
      </w:r>
      <w:r w:rsidRPr="00EF50DC">
        <w:t xml:space="preserve"> </w:t>
      </w:r>
    </w:p>
    <w:p w14:paraId="5C220D47" w14:textId="77777777" w:rsidR="00EF50DC" w:rsidRPr="00EF50DC" w:rsidRDefault="00EF50DC" w:rsidP="00EF50DC">
      <w:pPr>
        <w:numPr>
          <w:ilvl w:val="0"/>
          <w:numId w:val="3"/>
        </w:numPr>
      </w:pPr>
      <w:r w:rsidRPr="00EF50DC">
        <w:t xml:space="preserve">Matthew 11:28 – Jesus offers rest to the weary. </w:t>
      </w:r>
    </w:p>
    <w:p w14:paraId="21644AF1" w14:textId="77777777" w:rsidR="00EF50DC" w:rsidRPr="00EF50DC" w:rsidRDefault="00EF50DC" w:rsidP="00EF50DC">
      <w:pPr>
        <w:numPr>
          <w:ilvl w:val="0"/>
          <w:numId w:val="3"/>
        </w:numPr>
      </w:pPr>
      <w:r w:rsidRPr="00EF50DC">
        <w:t xml:space="preserve">Luke 5:32 – Christ calls sinners to repentance. </w:t>
      </w:r>
    </w:p>
    <w:p w14:paraId="1F9BB37A" w14:textId="77777777" w:rsidR="00EF50DC" w:rsidRPr="00EF50DC" w:rsidRDefault="00EF50DC" w:rsidP="00EF50DC">
      <w:pPr>
        <w:numPr>
          <w:ilvl w:val="0"/>
          <w:numId w:val="3"/>
        </w:numPr>
      </w:pPr>
      <w:r w:rsidRPr="00EF50DC">
        <w:rPr>
          <w:b/>
          <w:bCs/>
        </w:rPr>
        <w:t>III. Stanza 2 – The Folly of Delay</w:t>
      </w:r>
      <w:r w:rsidRPr="00EF50DC">
        <w:t xml:space="preserve"> </w:t>
      </w:r>
    </w:p>
    <w:p w14:paraId="33412471" w14:textId="77777777" w:rsidR="00EF50DC" w:rsidRPr="00EF50DC" w:rsidRDefault="00EF50DC" w:rsidP="00EF50DC">
      <w:pPr>
        <w:numPr>
          <w:ilvl w:val="0"/>
          <w:numId w:val="3"/>
        </w:numPr>
      </w:pPr>
      <w:r w:rsidRPr="00EF50DC">
        <w:lastRenderedPageBreak/>
        <w:t xml:space="preserve">Acts 24:25 – Felix delays and misses his opportunity. </w:t>
      </w:r>
    </w:p>
    <w:p w14:paraId="651FC3B6" w14:textId="77777777" w:rsidR="00EF50DC" w:rsidRPr="00EF50DC" w:rsidRDefault="00EF50DC" w:rsidP="00EF50DC">
      <w:pPr>
        <w:numPr>
          <w:ilvl w:val="0"/>
          <w:numId w:val="3"/>
        </w:numPr>
      </w:pPr>
      <w:r w:rsidRPr="00EF50DC">
        <w:t xml:space="preserve">Proverbs 27:1 – We don’t know what tomorrow brings. </w:t>
      </w:r>
    </w:p>
    <w:p w14:paraId="0EA413F5" w14:textId="77777777" w:rsidR="00EF50DC" w:rsidRPr="00EF50DC" w:rsidRDefault="00EF50DC" w:rsidP="00EF50DC">
      <w:pPr>
        <w:numPr>
          <w:ilvl w:val="0"/>
          <w:numId w:val="3"/>
        </w:numPr>
      </w:pPr>
      <w:r w:rsidRPr="00EF50DC">
        <w:rPr>
          <w:b/>
          <w:bCs/>
        </w:rPr>
        <w:t>IV. Stanza 3 – The Urgency of Life and Death</w:t>
      </w:r>
      <w:r w:rsidRPr="00EF50DC">
        <w:t xml:space="preserve"> </w:t>
      </w:r>
    </w:p>
    <w:p w14:paraId="479E54A0" w14:textId="77777777" w:rsidR="00EF50DC" w:rsidRPr="00EF50DC" w:rsidRDefault="00EF50DC" w:rsidP="00EF50DC">
      <w:pPr>
        <w:numPr>
          <w:ilvl w:val="0"/>
          <w:numId w:val="3"/>
        </w:numPr>
      </w:pPr>
      <w:r w:rsidRPr="00EF50DC">
        <w:t xml:space="preserve">James 4:14 – Life is a vapor. </w:t>
      </w:r>
    </w:p>
    <w:p w14:paraId="202167ED" w14:textId="77777777" w:rsidR="00EF50DC" w:rsidRPr="00EF50DC" w:rsidRDefault="00EF50DC" w:rsidP="00EF50DC">
      <w:pPr>
        <w:numPr>
          <w:ilvl w:val="0"/>
          <w:numId w:val="3"/>
        </w:numPr>
      </w:pPr>
      <w:r w:rsidRPr="00EF50DC">
        <w:t xml:space="preserve">Hebrews 9:27 – Judgment follows death. </w:t>
      </w:r>
    </w:p>
    <w:p w14:paraId="3C9CB4DB" w14:textId="77777777" w:rsidR="00EF50DC" w:rsidRPr="00EF50DC" w:rsidRDefault="00EF50DC" w:rsidP="00EF50DC">
      <w:pPr>
        <w:numPr>
          <w:ilvl w:val="0"/>
          <w:numId w:val="3"/>
        </w:numPr>
      </w:pPr>
      <w:r w:rsidRPr="00EF50DC">
        <w:rPr>
          <w:b/>
          <w:bCs/>
        </w:rPr>
        <w:t>V. Stanza 4 – The Assurance of Forgiveness</w:t>
      </w:r>
      <w:r w:rsidRPr="00EF50DC">
        <w:t xml:space="preserve"> </w:t>
      </w:r>
    </w:p>
    <w:p w14:paraId="62D31384" w14:textId="77777777" w:rsidR="00EF50DC" w:rsidRPr="00EF50DC" w:rsidRDefault="00EF50DC" w:rsidP="00EF50DC">
      <w:pPr>
        <w:numPr>
          <w:ilvl w:val="0"/>
          <w:numId w:val="3"/>
        </w:numPr>
      </w:pPr>
      <w:r w:rsidRPr="00EF50DC">
        <w:t xml:space="preserve">Romans 5:8 – Christ died for us while we were sinners. </w:t>
      </w:r>
    </w:p>
    <w:p w14:paraId="56A0A69D" w14:textId="77777777" w:rsidR="00EF50DC" w:rsidRPr="00EF50DC" w:rsidRDefault="00EF50DC" w:rsidP="00EF50DC">
      <w:pPr>
        <w:numPr>
          <w:ilvl w:val="0"/>
          <w:numId w:val="3"/>
        </w:numPr>
      </w:pPr>
      <w:r w:rsidRPr="00EF50DC">
        <w:t xml:space="preserve">God’s mercy is available now for the penitent. </w:t>
      </w:r>
    </w:p>
    <w:p w14:paraId="6C24B1F2" w14:textId="77777777" w:rsidR="00EF50DC" w:rsidRPr="00EF50DC" w:rsidRDefault="00EF50DC" w:rsidP="00EF50DC">
      <w:pPr>
        <w:numPr>
          <w:ilvl w:val="0"/>
          <w:numId w:val="3"/>
        </w:numPr>
      </w:pPr>
      <w:r w:rsidRPr="00EF50DC">
        <w:rPr>
          <w:b/>
          <w:bCs/>
        </w:rPr>
        <w:t>Conclusion:</w:t>
      </w:r>
      <w:r w:rsidRPr="00EF50DC">
        <w:t xml:space="preserve"> </w:t>
      </w:r>
    </w:p>
    <w:p w14:paraId="56CB73BE" w14:textId="77777777" w:rsidR="00EF50DC" w:rsidRPr="00EF50DC" w:rsidRDefault="00EF50DC" w:rsidP="00EF50DC">
      <w:pPr>
        <w:numPr>
          <w:ilvl w:val="0"/>
          <w:numId w:val="3"/>
        </w:numPr>
      </w:pPr>
      <w:r w:rsidRPr="00EF50DC">
        <w:t xml:space="preserve">Jesus is calling—softly, tenderly, lovingly, but urgently. </w:t>
      </w:r>
    </w:p>
    <w:p w14:paraId="56243057" w14:textId="77777777" w:rsidR="00EF50DC" w:rsidRPr="00EF50DC" w:rsidRDefault="00EF50DC" w:rsidP="00EF50DC">
      <w:pPr>
        <w:numPr>
          <w:ilvl w:val="0"/>
          <w:numId w:val="3"/>
        </w:numPr>
      </w:pPr>
      <w:r w:rsidRPr="00EF50DC">
        <w:t xml:space="preserve">Don’t ignore Him. Come home while the door is still open. </w:t>
      </w:r>
    </w:p>
    <w:p w14:paraId="455F5E29" w14:textId="77777777" w:rsidR="00EF50DC" w:rsidRPr="00EF50DC" w:rsidRDefault="00EF50DC" w:rsidP="00EF50DC">
      <w:pPr>
        <w:rPr>
          <w:b/>
          <w:bCs/>
        </w:rPr>
      </w:pPr>
      <w:r w:rsidRPr="00EF50DC">
        <w:rPr>
          <w:b/>
          <w:bCs/>
        </w:rPr>
        <w:t>Call to Action:</w:t>
      </w:r>
    </w:p>
    <w:p w14:paraId="76AC1B97" w14:textId="77777777" w:rsidR="00EF50DC" w:rsidRPr="00EF50DC" w:rsidRDefault="00EF50DC" w:rsidP="00EF50DC">
      <w:r w:rsidRPr="00EF50DC">
        <w:t>Jesus is still calling. Are you listening? If you are weary, burdened, or lost, don’t delay. Come home today. Hear, believe, repent, confess, and be baptized (Mark 16:16; Acts 2:38). If you’re already in Christ but drifting—He still waits. Don’t let shadows overtake your soul. “O sinner, come home.”</w:t>
      </w:r>
    </w:p>
    <w:p w14:paraId="43AB61BF" w14:textId="77777777" w:rsidR="00EF50DC" w:rsidRPr="00EF50DC" w:rsidRDefault="00EF50DC" w:rsidP="00EF50DC">
      <w:pPr>
        <w:rPr>
          <w:b/>
          <w:bCs/>
        </w:rPr>
      </w:pPr>
      <w:r w:rsidRPr="00EF50DC">
        <w:rPr>
          <w:b/>
          <w:bCs/>
        </w:rPr>
        <w:t>Scripture Reference List:</w:t>
      </w:r>
    </w:p>
    <w:p w14:paraId="20D1B9D3" w14:textId="77777777" w:rsidR="00EF50DC" w:rsidRPr="00EF50DC" w:rsidRDefault="00EF50DC" w:rsidP="00EF50DC">
      <w:pPr>
        <w:numPr>
          <w:ilvl w:val="0"/>
          <w:numId w:val="4"/>
        </w:numPr>
      </w:pPr>
      <w:r w:rsidRPr="00EF50DC">
        <w:rPr>
          <w:b/>
          <w:bCs/>
        </w:rPr>
        <w:t>Luke 15:20</w:t>
      </w:r>
      <w:r w:rsidRPr="00EF50DC">
        <w:t xml:space="preserve"> – The father watches for the returning son. </w:t>
      </w:r>
    </w:p>
    <w:p w14:paraId="28D29A89" w14:textId="77777777" w:rsidR="00EF50DC" w:rsidRPr="00EF50DC" w:rsidRDefault="00EF50DC" w:rsidP="00EF50DC">
      <w:pPr>
        <w:numPr>
          <w:ilvl w:val="0"/>
          <w:numId w:val="4"/>
        </w:numPr>
      </w:pPr>
      <w:r w:rsidRPr="00EF50DC">
        <w:rPr>
          <w:b/>
          <w:bCs/>
        </w:rPr>
        <w:t>2 Peter 3:9</w:t>
      </w:r>
      <w:r w:rsidRPr="00EF50DC">
        <w:t xml:space="preserve"> – God is patient, not willing that any perish. </w:t>
      </w:r>
    </w:p>
    <w:p w14:paraId="327F4D2A" w14:textId="77777777" w:rsidR="00EF50DC" w:rsidRPr="00EF50DC" w:rsidRDefault="00EF50DC" w:rsidP="00EF50DC">
      <w:pPr>
        <w:numPr>
          <w:ilvl w:val="0"/>
          <w:numId w:val="4"/>
        </w:numPr>
      </w:pPr>
      <w:r w:rsidRPr="00EF50DC">
        <w:rPr>
          <w:b/>
          <w:bCs/>
        </w:rPr>
        <w:t>Matthew 11:28</w:t>
      </w:r>
      <w:r w:rsidRPr="00EF50DC">
        <w:t xml:space="preserve"> – Jesus invites the weary to rest. </w:t>
      </w:r>
    </w:p>
    <w:p w14:paraId="58C02477" w14:textId="77777777" w:rsidR="00EF50DC" w:rsidRPr="00EF50DC" w:rsidRDefault="00EF50DC" w:rsidP="00EF50DC">
      <w:pPr>
        <w:numPr>
          <w:ilvl w:val="0"/>
          <w:numId w:val="4"/>
        </w:numPr>
      </w:pPr>
      <w:r w:rsidRPr="00EF50DC">
        <w:rPr>
          <w:b/>
          <w:bCs/>
        </w:rPr>
        <w:t>Luke 5:32</w:t>
      </w:r>
      <w:r w:rsidRPr="00EF50DC">
        <w:t xml:space="preserve"> – Jesus calls sinners to repentance. </w:t>
      </w:r>
    </w:p>
    <w:p w14:paraId="5E43CBC2" w14:textId="77777777" w:rsidR="00EF50DC" w:rsidRPr="00EF50DC" w:rsidRDefault="00EF50DC" w:rsidP="00EF50DC">
      <w:pPr>
        <w:numPr>
          <w:ilvl w:val="0"/>
          <w:numId w:val="4"/>
        </w:numPr>
      </w:pPr>
      <w:r w:rsidRPr="00EF50DC">
        <w:rPr>
          <w:b/>
          <w:bCs/>
        </w:rPr>
        <w:t>Acts 24:25</w:t>
      </w:r>
      <w:r w:rsidRPr="00EF50DC">
        <w:t xml:space="preserve"> – Felix delays his response to the gospel. </w:t>
      </w:r>
    </w:p>
    <w:p w14:paraId="69ECCC35" w14:textId="77777777" w:rsidR="00EF50DC" w:rsidRPr="00EF50DC" w:rsidRDefault="00EF50DC" w:rsidP="00EF50DC">
      <w:pPr>
        <w:numPr>
          <w:ilvl w:val="0"/>
          <w:numId w:val="4"/>
        </w:numPr>
      </w:pPr>
      <w:r w:rsidRPr="00EF50DC">
        <w:rPr>
          <w:b/>
          <w:bCs/>
        </w:rPr>
        <w:t>Proverbs 27:1</w:t>
      </w:r>
      <w:r w:rsidRPr="00EF50DC">
        <w:t xml:space="preserve"> – Don’t boast about tomorrow. </w:t>
      </w:r>
    </w:p>
    <w:p w14:paraId="3C62FB53" w14:textId="77777777" w:rsidR="00EF50DC" w:rsidRPr="00EF50DC" w:rsidRDefault="00EF50DC" w:rsidP="00EF50DC">
      <w:pPr>
        <w:numPr>
          <w:ilvl w:val="0"/>
          <w:numId w:val="4"/>
        </w:numPr>
      </w:pPr>
      <w:r w:rsidRPr="00EF50DC">
        <w:rPr>
          <w:b/>
          <w:bCs/>
        </w:rPr>
        <w:t>James 4:14</w:t>
      </w:r>
      <w:r w:rsidRPr="00EF50DC">
        <w:t xml:space="preserve"> – Life is a vapor. </w:t>
      </w:r>
    </w:p>
    <w:p w14:paraId="3C507279" w14:textId="77777777" w:rsidR="00EF50DC" w:rsidRPr="00EF50DC" w:rsidRDefault="00EF50DC" w:rsidP="00EF50DC">
      <w:pPr>
        <w:numPr>
          <w:ilvl w:val="0"/>
          <w:numId w:val="4"/>
        </w:numPr>
      </w:pPr>
      <w:r w:rsidRPr="00EF50DC">
        <w:rPr>
          <w:b/>
          <w:bCs/>
        </w:rPr>
        <w:t>Hebrews 9:27</w:t>
      </w:r>
      <w:r w:rsidRPr="00EF50DC">
        <w:t xml:space="preserve"> – After death comes judgment. </w:t>
      </w:r>
    </w:p>
    <w:p w14:paraId="75446532" w14:textId="77777777" w:rsidR="00EF50DC" w:rsidRPr="00EF50DC" w:rsidRDefault="00EF50DC" w:rsidP="00EF50DC">
      <w:pPr>
        <w:numPr>
          <w:ilvl w:val="0"/>
          <w:numId w:val="4"/>
        </w:numPr>
      </w:pPr>
      <w:r w:rsidRPr="00EF50DC">
        <w:rPr>
          <w:b/>
          <w:bCs/>
        </w:rPr>
        <w:t>Romans 5:8</w:t>
      </w:r>
      <w:r w:rsidRPr="00EF50DC">
        <w:t xml:space="preserve"> – Christ died for sinners. </w:t>
      </w:r>
    </w:p>
    <w:p w14:paraId="5BEB15D1" w14:textId="77777777" w:rsidR="00EF50DC" w:rsidRPr="00EF50DC" w:rsidRDefault="00EF50DC" w:rsidP="00EF50DC">
      <w:pPr>
        <w:rPr>
          <w:b/>
          <w:bCs/>
        </w:rPr>
      </w:pPr>
      <w:r w:rsidRPr="00EF50DC">
        <w:rPr>
          <w:b/>
          <w:bCs/>
        </w:rPr>
        <w:t>Song History:</w:t>
      </w:r>
    </w:p>
    <w:p w14:paraId="64B0C711" w14:textId="77777777" w:rsidR="00EF50DC" w:rsidRPr="00EF50DC" w:rsidRDefault="00EF50DC" w:rsidP="00EF50DC">
      <w:r w:rsidRPr="00EF50DC">
        <w:rPr>
          <w:b/>
          <w:bCs/>
        </w:rPr>
        <w:lastRenderedPageBreak/>
        <w:t>Will Lamartine Thompson</w:t>
      </w:r>
      <w:r w:rsidRPr="00EF50DC">
        <w:t xml:space="preserve"> (1847–1909), a faithful member of the churches of Christ, wrote “Softly and Tenderly” in 1880. It quickly became one of the most well-known American invitation hymns. Thompson was known for his heartfelt, gospel-centered lyrics. It’s said he visited Dwight L. Moody on his deathbed, where the evangelist reportedly said, </w:t>
      </w:r>
      <w:r w:rsidRPr="00EF50DC">
        <w:rPr>
          <w:i/>
          <w:iCs/>
        </w:rPr>
        <w:t>“Will, I would rather have written ‘Softly and Tenderly’ than anything I have been able to do in my whole life.”</w:t>
      </w:r>
      <w:r w:rsidRPr="00EF50DC">
        <w:t xml:space="preserve"> The hymn’s gentle tone and biblical appeal have made it a favorite in gospel meetings, worship assemblies, and funerals for over a century.</w:t>
      </w:r>
    </w:p>
    <w:p w14:paraId="6CD1D6B4" w14:textId="77777777" w:rsidR="00EF50DC" w:rsidRPr="00EF50DC" w:rsidRDefault="00EF50DC" w:rsidP="00EF50DC">
      <w:r w:rsidRPr="00EF50DC">
        <w:br/>
      </w:r>
    </w:p>
    <w:p w14:paraId="49269713" w14:textId="77777777" w:rsidR="00EF50DC" w:rsidRPr="00EF50DC" w:rsidRDefault="00EF50DC" w:rsidP="00EF50DC">
      <w:pPr>
        <w:rPr>
          <w:b/>
          <w:bCs/>
        </w:rPr>
      </w:pPr>
      <w:r w:rsidRPr="00EF50DC">
        <w:rPr>
          <w:b/>
          <w:bCs/>
        </w:rPr>
        <w:t xml:space="preserve">Softly and </w:t>
      </w:r>
      <w:proofErr w:type="gramStart"/>
      <w:r w:rsidRPr="00EF50DC">
        <w:rPr>
          <w:b/>
          <w:bCs/>
        </w:rPr>
        <w:t>Tenderly</w:t>
      </w:r>
      <w:proofErr w:type="gramEnd"/>
      <w:r w:rsidRPr="00EF50DC">
        <w:rPr>
          <w:b/>
          <w:bCs/>
        </w:rPr>
        <w:t xml:space="preserve"> Jesus Is Calling</w:t>
      </w:r>
    </w:p>
    <w:p w14:paraId="687E8C17" w14:textId="77777777" w:rsidR="00EF50DC" w:rsidRPr="00EF50DC" w:rsidRDefault="00EF50DC" w:rsidP="00EF50DC">
      <w:r w:rsidRPr="00EF50DC">
        <w:rPr>
          <w:i/>
          <w:iCs/>
        </w:rPr>
        <w:t>By Will L. Thompson (1847–1909)</w:t>
      </w:r>
      <w:r w:rsidRPr="00EF50DC">
        <w:t xml:space="preserve"> </w:t>
      </w:r>
      <w:r w:rsidRPr="00EF50DC">
        <w:rPr>
          <w:b/>
          <w:bCs/>
        </w:rPr>
        <w:t>Public Domain</w:t>
      </w:r>
    </w:p>
    <w:p w14:paraId="59D1468A" w14:textId="77777777" w:rsidR="00EF50DC" w:rsidRPr="00EF50DC" w:rsidRDefault="00EF50DC" w:rsidP="00EF50DC">
      <w:pPr>
        <w:numPr>
          <w:ilvl w:val="0"/>
          <w:numId w:val="5"/>
        </w:numPr>
      </w:pPr>
      <w:r w:rsidRPr="00EF50DC">
        <w:rPr>
          <w:b/>
          <w:bCs/>
        </w:rPr>
        <w:t xml:space="preserve">Softly and </w:t>
      </w:r>
      <w:proofErr w:type="gramStart"/>
      <w:r w:rsidRPr="00EF50DC">
        <w:rPr>
          <w:b/>
          <w:bCs/>
        </w:rPr>
        <w:t>tenderly</w:t>
      </w:r>
      <w:proofErr w:type="gramEnd"/>
      <w:r w:rsidRPr="00EF50DC">
        <w:rPr>
          <w:b/>
          <w:bCs/>
        </w:rPr>
        <w:t xml:space="preserve"> Jesus is calling,</w:t>
      </w:r>
      <w:r w:rsidRPr="00EF50DC">
        <w:t xml:space="preserve"> </w:t>
      </w:r>
      <w:r w:rsidRPr="00EF50DC">
        <w:t> </w:t>
      </w:r>
      <w:r w:rsidRPr="00EF50DC">
        <w:t xml:space="preserve">Calling for you and for me; </w:t>
      </w:r>
      <w:r w:rsidRPr="00EF50DC">
        <w:rPr>
          <w:b/>
          <w:bCs/>
        </w:rPr>
        <w:t>See, on the portals He’s waiting and watching,</w:t>
      </w:r>
      <w:r w:rsidRPr="00EF50DC">
        <w:t xml:space="preserve"> </w:t>
      </w:r>
      <w:r w:rsidRPr="00EF50DC">
        <w:t> </w:t>
      </w:r>
      <w:r w:rsidRPr="00EF50DC">
        <w:t xml:space="preserve">Watching for you and for me. </w:t>
      </w:r>
    </w:p>
    <w:p w14:paraId="4C8C0375" w14:textId="77777777" w:rsidR="00EF50DC" w:rsidRPr="00EF50DC" w:rsidRDefault="00EF50DC" w:rsidP="00EF50DC">
      <w:r w:rsidRPr="00EF50DC">
        <w:rPr>
          <w:b/>
          <w:bCs/>
        </w:rPr>
        <w:t>Chorus:</w:t>
      </w:r>
      <w:r w:rsidRPr="00EF50DC">
        <w:t xml:space="preserve"> Come home, come home, Ye who are weary, come home; Earnestly, tenderly, Jesus is calling, Calling, “O sinner, come home!”</w:t>
      </w:r>
    </w:p>
    <w:p w14:paraId="326D8BDA" w14:textId="77777777" w:rsidR="00EF50DC" w:rsidRPr="00EF50DC" w:rsidRDefault="00EF50DC" w:rsidP="00EF50DC">
      <w:pPr>
        <w:numPr>
          <w:ilvl w:val="0"/>
          <w:numId w:val="6"/>
        </w:numPr>
      </w:pPr>
      <w:r w:rsidRPr="00EF50DC">
        <w:rPr>
          <w:b/>
          <w:bCs/>
        </w:rPr>
        <w:t>Why should we tarry when Jesus is pleading,</w:t>
      </w:r>
      <w:r w:rsidRPr="00EF50DC">
        <w:t xml:space="preserve"> </w:t>
      </w:r>
      <w:r w:rsidRPr="00EF50DC">
        <w:t> </w:t>
      </w:r>
      <w:r w:rsidRPr="00EF50DC">
        <w:t xml:space="preserve">Pleading for you and for me? </w:t>
      </w:r>
      <w:r w:rsidRPr="00EF50DC">
        <w:rPr>
          <w:b/>
          <w:bCs/>
        </w:rPr>
        <w:t>Why should we linger and heed not His mercies,</w:t>
      </w:r>
      <w:r w:rsidRPr="00EF50DC">
        <w:t xml:space="preserve"> </w:t>
      </w:r>
      <w:r w:rsidRPr="00EF50DC">
        <w:t> </w:t>
      </w:r>
      <w:r w:rsidRPr="00EF50DC">
        <w:t xml:space="preserve">Mercies for you and for me? </w:t>
      </w:r>
    </w:p>
    <w:p w14:paraId="2F9AF6B3" w14:textId="77777777" w:rsidR="00EF50DC" w:rsidRPr="00EF50DC" w:rsidRDefault="00EF50DC" w:rsidP="00EF50DC">
      <w:r w:rsidRPr="00EF50DC">
        <w:rPr>
          <w:i/>
          <w:iCs/>
        </w:rPr>
        <w:t>(Repeat Chorus)</w:t>
      </w:r>
    </w:p>
    <w:p w14:paraId="66F6F5F6" w14:textId="77777777" w:rsidR="00EF50DC" w:rsidRPr="00EF50DC" w:rsidRDefault="00EF50DC" w:rsidP="00EF50DC">
      <w:pPr>
        <w:numPr>
          <w:ilvl w:val="0"/>
          <w:numId w:val="7"/>
        </w:numPr>
      </w:pPr>
      <w:r w:rsidRPr="00EF50DC">
        <w:rPr>
          <w:b/>
          <w:bCs/>
        </w:rPr>
        <w:t>Time is now fleeting, the moments are passing,</w:t>
      </w:r>
      <w:r w:rsidRPr="00EF50DC">
        <w:t xml:space="preserve"> </w:t>
      </w:r>
      <w:r w:rsidRPr="00EF50DC">
        <w:t> </w:t>
      </w:r>
      <w:r w:rsidRPr="00EF50DC">
        <w:t xml:space="preserve">Passing from you and from me; </w:t>
      </w:r>
      <w:r w:rsidRPr="00EF50DC">
        <w:rPr>
          <w:b/>
          <w:bCs/>
        </w:rPr>
        <w:t>Shadows are gathering, deathbeds are coming,</w:t>
      </w:r>
      <w:r w:rsidRPr="00EF50DC">
        <w:t xml:space="preserve"> </w:t>
      </w:r>
      <w:r w:rsidRPr="00EF50DC">
        <w:t> </w:t>
      </w:r>
      <w:r w:rsidRPr="00EF50DC">
        <w:t xml:space="preserve">Coming for you and for me. </w:t>
      </w:r>
    </w:p>
    <w:p w14:paraId="2B46BC67" w14:textId="77777777" w:rsidR="00EF50DC" w:rsidRPr="00EF50DC" w:rsidRDefault="00EF50DC" w:rsidP="00EF50DC">
      <w:r w:rsidRPr="00EF50DC">
        <w:rPr>
          <w:i/>
          <w:iCs/>
        </w:rPr>
        <w:t>(Repeat Chorus)</w:t>
      </w:r>
    </w:p>
    <w:p w14:paraId="53B693AF" w14:textId="77777777" w:rsidR="00EF50DC" w:rsidRPr="00EF50DC" w:rsidRDefault="00EF50DC" w:rsidP="00EF50DC">
      <w:pPr>
        <w:numPr>
          <w:ilvl w:val="0"/>
          <w:numId w:val="8"/>
        </w:numPr>
      </w:pPr>
      <w:r w:rsidRPr="00EF50DC">
        <w:rPr>
          <w:b/>
          <w:bCs/>
        </w:rPr>
        <w:t>Oh! for the wonderful love He has promised,</w:t>
      </w:r>
      <w:r w:rsidRPr="00EF50DC">
        <w:t xml:space="preserve"> </w:t>
      </w:r>
      <w:r w:rsidRPr="00EF50DC">
        <w:t> </w:t>
      </w:r>
      <w:r w:rsidRPr="00EF50DC">
        <w:t xml:space="preserve">Promised for you and for me; </w:t>
      </w:r>
      <w:r w:rsidRPr="00EF50DC">
        <w:rPr>
          <w:b/>
          <w:bCs/>
        </w:rPr>
        <w:t>Though we have sinned, He has mercy and pardon,</w:t>
      </w:r>
      <w:r w:rsidRPr="00EF50DC">
        <w:t xml:space="preserve"> </w:t>
      </w:r>
      <w:r w:rsidRPr="00EF50DC">
        <w:t> </w:t>
      </w:r>
      <w:r w:rsidRPr="00EF50DC">
        <w:t xml:space="preserve">Pardon for you and for me. </w:t>
      </w:r>
    </w:p>
    <w:p w14:paraId="1E4C795E" w14:textId="77777777" w:rsidR="00EF50DC" w:rsidRPr="00EF50DC" w:rsidRDefault="00EF50DC" w:rsidP="00EF50DC">
      <w:r w:rsidRPr="00EF50DC">
        <w:rPr>
          <w:i/>
          <w:iCs/>
        </w:rPr>
        <w:t>(Repeat Chorus)</w:t>
      </w:r>
    </w:p>
    <w:p w14:paraId="7396C617" w14:textId="77777777" w:rsidR="00E95FD6" w:rsidRDefault="00E95FD6" w:rsidP="00EF50DC"/>
    <w:p w14:paraId="427CC832" w14:textId="77777777" w:rsidR="007306CD" w:rsidRPr="000B3034" w:rsidRDefault="007306CD" w:rsidP="007306CD">
      <w:r w:rsidRPr="000B3034">
        <w:pict w14:anchorId="2F509BFB">
          <v:rect id="_x0000_i1079" style="width:0;height:1.5pt" o:hralign="center" o:hrstd="t" o:hr="t" fillcolor="#a0a0a0" stroked="f"/>
        </w:pict>
      </w:r>
    </w:p>
    <w:p w14:paraId="4819021A" w14:textId="77777777" w:rsidR="007306CD" w:rsidRPr="000B3034" w:rsidRDefault="007306CD" w:rsidP="007306CD">
      <w:r w:rsidRPr="000B3034">
        <w:rPr>
          <w:b/>
          <w:bCs/>
        </w:rPr>
        <w:t>Prepared by David Hersey of the church of Christ at Granby, MO</w:t>
      </w:r>
    </w:p>
    <w:p w14:paraId="25B1C148" w14:textId="77777777" w:rsidR="007306CD" w:rsidRPr="00EF50DC" w:rsidRDefault="007306CD" w:rsidP="00EF50DC"/>
    <w:sectPr w:rsidR="007306CD" w:rsidRPr="00EF50D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4D1463"/>
    <w:multiLevelType w:val="multilevel"/>
    <w:tmpl w:val="A238D0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0C7563E"/>
    <w:multiLevelType w:val="multilevel"/>
    <w:tmpl w:val="7F5A20E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114573A"/>
    <w:multiLevelType w:val="multilevel"/>
    <w:tmpl w:val="0368F1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FF778CE"/>
    <w:multiLevelType w:val="multilevel"/>
    <w:tmpl w:val="9098B8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72914EF"/>
    <w:multiLevelType w:val="multilevel"/>
    <w:tmpl w:val="7CD69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51603F2"/>
    <w:multiLevelType w:val="multilevel"/>
    <w:tmpl w:val="F7E0DE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7557BE6"/>
    <w:multiLevelType w:val="multilevel"/>
    <w:tmpl w:val="D20226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7E9E4AB8"/>
    <w:multiLevelType w:val="multilevel"/>
    <w:tmpl w:val="87820A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311668939">
    <w:abstractNumId w:val="1"/>
  </w:num>
  <w:num w:numId="2" w16cid:durableId="726881006">
    <w:abstractNumId w:val="3"/>
  </w:num>
  <w:num w:numId="3" w16cid:durableId="2053462540">
    <w:abstractNumId w:val="5"/>
  </w:num>
  <w:num w:numId="4" w16cid:durableId="817234783">
    <w:abstractNumId w:val="4"/>
  </w:num>
  <w:num w:numId="5" w16cid:durableId="329329849">
    <w:abstractNumId w:val="0"/>
  </w:num>
  <w:num w:numId="6" w16cid:durableId="1139037486">
    <w:abstractNumId w:val="2"/>
  </w:num>
  <w:num w:numId="7" w16cid:durableId="800614852">
    <w:abstractNumId w:val="7"/>
  </w:num>
  <w:num w:numId="8" w16cid:durableId="683667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7C93"/>
    <w:rsid w:val="00124668"/>
    <w:rsid w:val="00263822"/>
    <w:rsid w:val="007306CD"/>
    <w:rsid w:val="00AD7C93"/>
    <w:rsid w:val="00DE2A49"/>
    <w:rsid w:val="00E51BA3"/>
    <w:rsid w:val="00E95FD6"/>
    <w:rsid w:val="00EF50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7FF7604"/>
  <w15:chartTrackingRefBased/>
  <w15:docId w15:val="{E09B509B-2002-479C-874B-238EDAB38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D7C9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D7C9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D7C9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D7C9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D7C9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D7C9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D7C9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D7C9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D7C9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D7C9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D7C9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D7C9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D7C9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D7C9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D7C9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D7C9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D7C9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D7C93"/>
    <w:rPr>
      <w:rFonts w:eastAsiaTheme="majorEastAsia" w:cstheme="majorBidi"/>
      <w:color w:val="272727" w:themeColor="text1" w:themeTint="D8"/>
    </w:rPr>
  </w:style>
  <w:style w:type="paragraph" w:styleId="Title">
    <w:name w:val="Title"/>
    <w:basedOn w:val="Normal"/>
    <w:next w:val="Normal"/>
    <w:link w:val="TitleChar"/>
    <w:uiPriority w:val="10"/>
    <w:qFormat/>
    <w:rsid w:val="00AD7C9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D7C9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D7C9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D7C9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D7C93"/>
    <w:pPr>
      <w:spacing w:before="160"/>
      <w:jc w:val="center"/>
    </w:pPr>
    <w:rPr>
      <w:i/>
      <w:iCs/>
      <w:color w:val="404040" w:themeColor="text1" w:themeTint="BF"/>
    </w:rPr>
  </w:style>
  <w:style w:type="character" w:customStyle="1" w:styleId="QuoteChar">
    <w:name w:val="Quote Char"/>
    <w:basedOn w:val="DefaultParagraphFont"/>
    <w:link w:val="Quote"/>
    <w:uiPriority w:val="29"/>
    <w:rsid w:val="00AD7C93"/>
    <w:rPr>
      <w:i/>
      <w:iCs/>
      <w:color w:val="404040" w:themeColor="text1" w:themeTint="BF"/>
    </w:rPr>
  </w:style>
  <w:style w:type="paragraph" w:styleId="ListParagraph">
    <w:name w:val="List Paragraph"/>
    <w:basedOn w:val="Normal"/>
    <w:uiPriority w:val="34"/>
    <w:qFormat/>
    <w:rsid w:val="00AD7C93"/>
    <w:pPr>
      <w:ind w:left="720"/>
      <w:contextualSpacing/>
    </w:pPr>
  </w:style>
  <w:style w:type="character" w:styleId="IntenseEmphasis">
    <w:name w:val="Intense Emphasis"/>
    <w:basedOn w:val="DefaultParagraphFont"/>
    <w:uiPriority w:val="21"/>
    <w:qFormat/>
    <w:rsid w:val="00AD7C93"/>
    <w:rPr>
      <w:i/>
      <w:iCs/>
      <w:color w:val="0F4761" w:themeColor="accent1" w:themeShade="BF"/>
    </w:rPr>
  </w:style>
  <w:style w:type="paragraph" w:styleId="IntenseQuote">
    <w:name w:val="Intense Quote"/>
    <w:basedOn w:val="Normal"/>
    <w:next w:val="Normal"/>
    <w:link w:val="IntenseQuoteChar"/>
    <w:uiPriority w:val="30"/>
    <w:qFormat/>
    <w:rsid w:val="00AD7C9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D7C93"/>
    <w:rPr>
      <w:i/>
      <w:iCs/>
      <w:color w:val="0F4761" w:themeColor="accent1" w:themeShade="BF"/>
    </w:rPr>
  </w:style>
  <w:style w:type="character" w:styleId="IntenseReference">
    <w:name w:val="Intense Reference"/>
    <w:basedOn w:val="DefaultParagraphFont"/>
    <w:uiPriority w:val="32"/>
    <w:qFormat/>
    <w:rsid w:val="00AD7C9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1757429">
      <w:bodyDiv w:val="1"/>
      <w:marLeft w:val="0"/>
      <w:marRight w:val="0"/>
      <w:marTop w:val="0"/>
      <w:marBottom w:val="0"/>
      <w:divBdr>
        <w:top w:val="none" w:sz="0" w:space="0" w:color="auto"/>
        <w:left w:val="none" w:sz="0" w:space="0" w:color="auto"/>
        <w:bottom w:val="none" w:sz="0" w:space="0" w:color="auto"/>
        <w:right w:val="none" w:sz="0" w:space="0" w:color="auto"/>
      </w:divBdr>
    </w:div>
    <w:div w:id="111094745">
      <w:bodyDiv w:val="1"/>
      <w:marLeft w:val="0"/>
      <w:marRight w:val="0"/>
      <w:marTop w:val="0"/>
      <w:marBottom w:val="0"/>
      <w:divBdr>
        <w:top w:val="none" w:sz="0" w:space="0" w:color="auto"/>
        <w:left w:val="none" w:sz="0" w:space="0" w:color="auto"/>
        <w:bottom w:val="none" w:sz="0" w:space="0" w:color="auto"/>
        <w:right w:val="none" w:sz="0" w:space="0" w:color="auto"/>
      </w:divBdr>
      <w:divsChild>
        <w:div w:id="952248827">
          <w:marLeft w:val="0"/>
          <w:marRight w:val="0"/>
          <w:marTop w:val="0"/>
          <w:marBottom w:val="0"/>
          <w:divBdr>
            <w:top w:val="none" w:sz="0" w:space="0" w:color="auto"/>
            <w:left w:val="none" w:sz="0" w:space="0" w:color="auto"/>
            <w:bottom w:val="none" w:sz="0" w:space="0" w:color="auto"/>
            <w:right w:val="none" w:sz="0" w:space="0" w:color="auto"/>
          </w:divBdr>
          <w:divsChild>
            <w:div w:id="1577933756">
              <w:marLeft w:val="0"/>
              <w:marRight w:val="0"/>
              <w:marTop w:val="0"/>
              <w:marBottom w:val="0"/>
              <w:divBdr>
                <w:top w:val="none" w:sz="0" w:space="0" w:color="auto"/>
                <w:left w:val="none" w:sz="0" w:space="0" w:color="auto"/>
                <w:bottom w:val="none" w:sz="0" w:space="0" w:color="auto"/>
                <w:right w:val="none" w:sz="0" w:space="0" w:color="auto"/>
              </w:divBdr>
            </w:div>
            <w:div w:id="627393518">
              <w:marLeft w:val="0"/>
              <w:marRight w:val="0"/>
              <w:marTop w:val="0"/>
              <w:marBottom w:val="0"/>
              <w:divBdr>
                <w:top w:val="none" w:sz="0" w:space="0" w:color="auto"/>
                <w:left w:val="none" w:sz="0" w:space="0" w:color="auto"/>
                <w:bottom w:val="none" w:sz="0" w:space="0" w:color="auto"/>
                <w:right w:val="none" w:sz="0" w:space="0" w:color="auto"/>
              </w:divBdr>
              <w:divsChild>
                <w:div w:id="1613632528">
                  <w:marLeft w:val="0"/>
                  <w:marRight w:val="0"/>
                  <w:marTop w:val="0"/>
                  <w:marBottom w:val="0"/>
                  <w:divBdr>
                    <w:top w:val="none" w:sz="0" w:space="0" w:color="auto"/>
                    <w:left w:val="none" w:sz="0" w:space="0" w:color="auto"/>
                    <w:bottom w:val="none" w:sz="0" w:space="0" w:color="auto"/>
                    <w:right w:val="none" w:sz="0" w:space="0" w:color="auto"/>
                  </w:divBdr>
                </w:div>
              </w:divsChild>
            </w:div>
            <w:div w:id="657153149">
              <w:marLeft w:val="0"/>
              <w:marRight w:val="0"/>
              <w:marTop w:val="0"/>
              <w:marBottom w:val="0"/>
              <w:divBdr>
                <w:top w:val="none" w:sz="0" w:space="0" w:color="auto"/>
                <w:left w:val="none" w:sz="0" w:space="0" w:color="auto"/>
                <w:bottom w:val="none" w:sz="0" w:space="0" w:color="auto"/>
                <w:right w:val="none" w:sz="0" w:space="0" w:color="auto"/>
              </w:divBdr>
            </w:div>
            <w:div w:id="276956490">
              <w:marLeft w:val="0"/>
              <w:marRight w:val="0"/>
              <w:marTop w:val="0"/>
              <w:marBottom w:val="0"/>
              <w:divBdr>
                <w:top w:val="none" w:sz="0" w:space="0" w:color="auto"/>
                <w:left w:val="none" w:sz="0" w:space="0" w:color="auto"/>
                <w:bottom w:val="none" w:sz="0" w:space="0" w:color="auto"/>
                <w:right w:val="none" w:sz="0" w:space="0" w:color="auto"/>
              </w:divBdr>
              <w:divsChild>
                <w:div w:id="1238054909">
                  <w:marLeft w:val="0"/>
                  <w:marRight w:val="0"/>
                  <w:marTop w:val="0"/>
                  <w:marBottom w:val="0"/>
                  <w:divBdr>
                    <w:top w:val="none" w:sz="0" w:space="0" w:color="auto"/>
                    <w:left w:val="none" w:sz="0" w:space="0" w:color="auto"/>
                    <w:bottom w:val="none" w:sz="0" w:space="0" w:color="auto"/>
                    <w:right w:val="none" w:sz="0" w:space="0" w:color="auto"/>
                  </w:divBdr>
                </w:div>
              </w:divsChild>
            </w:div>
            <w:div w:id="1650595220">
              <w:marLeft w:val="0"/>
              <w:marRight w:val="0"/>
              <w:marTop w:val="0"/>
              <w:marBottom w:val="0"/>
              <w:divBdr>
                <w:top w:val="none" w:sz="0" w:space="0" w:color="auto"/>
                <w:left w:val="none" w:sz="0" w:space="0" w:color="auto"/>
                <w:bottom w:val="none" w:sz="0" w:space="0" w:color="auto"/>
                <w:right w:val="none" w:sz="0" w:space="0" w:color="auto"/>
              </w:divBdr>
            </w:div>
            <w:div w:id="1132282541">
              <w:marLeft w:val="0"/>
              <w:marRight w:val="0"/>
              <w:marTop w:val="0"/>
              <w:marBottom w:val="0"/>
              <w:divBdr>
                <w:top w:val="none" w:sz="0" w:space="0" w:color="auto"/>
                <w:left w:val="none" w:sz="0" w:space="0" w:color="auto"/>
                <w:bottom w:val="none" w:sz="0" w:space="0" w:color="auto"/>
                <w:right w:val="none" w:sz="0" w:space="0" w:color="auto"/>
              </w:divBdr>
              <w:divsChild>
                <w:div w:id="1859343114">
                  <w:marLeft w:val="0"/>
                  <w:marRight w:val="0"/>
                  <w:marTop w:val="0"/>
                  <w:marBottom w:val="0"/>
                  <w:divBdr>
                    <w:top w:val="none" w:sz="0" w:space="0" w:color="auto"/>
                    <w:left w:val="none" w:sz="0" w:space="0" w:color="auto"/>
                    <w:bottom w:val="none" w:sz="0" w:space="0" w:color="auto"/>
                    <w:right w:val="none" w:sz="0" w:space="0" w:color="auto"/>
                  </w:divBdr>
                </w:div>
              </w:divsChild>
            </w:div>
            <w:div w:id="1438719581">
              <w:marLeft w:val="0"/>
              <w:marRight w:val="0"/>
              <w:marTop w:val="0"/>
              <w:marBottom w:val="0"/>
              <w:divBdr>
                <w:top w:val="none" w:sz="0" w:space="0" w:color="auto"/>
                <w:left w:val="none" w:sz="0" w:space="0" w:color="auto"/>
                <w:bottom w:val="none" w:sz="0" w:space="0" w:color="auto"/>
                <w:right w:val="none" w:sz="0" w:space="0" w:color="auto"/>
              </w:divBdr>
              <w:divsChild>
                <w:div w:id="2017491925">
                  <w:marLeft w:val="0"/>
                  <w:marRight w:val="0"/>
                  <w:marTop w:val="0"/>
                  <w:marBottom w:val="0"/>
                  <w:divBdr>
                    <w:top w:val="none" w:sz="0" w:space="0" w:color="auto"/>
                    <w:left w:val="none" w:sz="0" w:space="0" w:color="auto"/>
                    <w:bottom w:val="none" w:sz="0" w:space="0" w:color="auto"/>
                    <w:right w:val="none" w:sz="0" w:space="0" w:color="auto"/>
                  </w:divBdr>
                </w:div>
              </w:divsChild>
            </w:div>
            <w:div w:id="1612056458">
              <w:marLeft w:val="0"/>
              <w:marRight w:val="0"/>
              <w:marTop w:val="0"/>
              <w:marBottom w:val="0"/>
              <w:divBdr>
                <w:top w:val="none" w:sz="0" w:space="0" w:color="auto"/>
                <w:left w:val="none" w:sz="0" w:space="0" w:color="auto"/>
                <w:bottom w:val="none" w:sz="0" w:space="0" w:color="auto"/>
                <w:right w:val="none" w:sz="0" w:space="0" w:color="auto"/>
              </w:divBdr>
            </w:div>
            <w:div w:id="281036273">
              <w:marLeft w:val="0"/>
              <w:marRight w:val="0"/>
              <w:marTop w:val="0"/>
              <w:marBottom w:val="0"/>
              <w:divBdr>
                <w:top w:val="none" w:sz="0" w:space="0" w:color="auto"/>
                <w:left w:val="none" w:sz="0" w:space="0" w:color="auto"/>
                <w:bottom w:val="none" w:sz="0" w:space="0" w:color="auto"/>
                <w:right w:val="none" w:sz="0" w:space="0" w:color="auto"/>
              </w:divBdr>
              <w:divsChild>
                <w:div w:id="1350567043">
                  <w:marLeft w:val="0"/>
                  <w:marRight w:val="0"/>
                  <w:marTop w:val="0"/>
                  <w:marBottom w:val="0"/>
                  <w:divBdr>
                    <w:top w:val="none" w:sz="0" w:space="0" w:color="auto"/>
                    <w:left w:val="none" w:sz="0" w:space="0" w:color="auto"/>
                    <w:bottom w:val="none" w:sz="0" w:space="0" w:color="auto"/>
                    <w:right w:val="none" w:sz="0" w:space="0" w:color="auto"/>
                  </w:divBdr>
                </w:div>
              </w:divsChild>
            </w:div>
            <w:div w:id="1585607747">
              <w:marLeft w:val="0"/>
              <w:marRight w:val="0"/>
              <w:marTop w:val="0"/>
              <w:marBottom w:val="0"/>
              <w:divBdr>
                <w:top w:val="none" w:sz="0" w:space="0" w:color="auto"/>
                <w:left w:val="none" w:sz="0" w:space="0" w:color="auto"/>
                <w:bottom w:val="none" w:sz="0" w:space="0" w:color="auto"/>
                <w:right w:val="none" w:sz="0" w:space="0" w:color="auto"/>
              </w:divBdr>
              <w:divsChild>
                <w:div w:id="1435898577">
                  <w:marLeft w:val="0"/>
                  <w:marRight w:val="0"/>
                  <w:marTop w:val="0"/>
                  <w:marBottom w:val="0"/>
                  <w:divBdr>
                    <w:top w:val="none" w:sz="0" w:space="0" w:color="auto"/>
                    <w:left w:val="none" w:sz="0" w:space="0" w:color="auto"/>
                    <w:bottom w:val="none" w:sz="0" w:space="0" w:color="auto"/>
                    <w:right w:val="none" w:sz="0" w:space="0" w:color="auto"/>
                  </w:divBdr>
                </w:div>
              </w:divsChild>
            </w:div>
            <w:div w:id="1780640782">
              <w:marLeft w:val="0"/>
              <w:marRight w:val="0"/>
              <w:marTop w:val="0"/>
              <w:marBottom w:val="0"/>
              <w:divBdr>
                <w:top w:val="none" w:sz="0" w:space="0" w:color="auto"/>
                <w:left w:val="none" w:sz="0" w:space="0" w:color="auto"/>
                <w:bottom w:val="none" w:sz="0" w:space="0" w:color="auto"/>
                <w:right w:val="none" w:sz="0" w:space="0" w:color="auto"/>
              </w:divBdr>
            </w:div>
            <w:div w:id="154420725">
              <w:marLeft w:val="0"/>
              <w:marRight w:val="0"/>
              <w:marTop w:val="0"/>
              <w:marBottom w:val="0"/>
              <w:divBdr>
                <w:top w:val="none" w:sz="0" w:space="0" w:color="auto"/>
                <w:left w:val="none" w:sz="0" w:space="0" w:color="auto"/>
                <w:bottom w:val="none" w:sz="0" w:space="0" w:color="auto"/>
                <w:right w:val="none" w:sz="0" w:space="0" w:color="auto"/>
              </w:divBdr>
              <w:divsChild>
                <w:div w:id="207650318">
                  <w:marLeft w:val="0"/>
                  <w:marRight w:val="0"/>
                  <w:marTop w:val="0"/>
                  <w:marBottom w:val="0"/>
                  <w:divBdr>
                    <w:top w:val="none" w:sz="0" w:space="0" w:color="auto"/>
                    <w:left w:val="none" w:sz="0" w:space="0" w:color="auto"/>
                    <w:bottom w:val="none" w:sz="0" w:space="0" w:color="auto"/>
                    <w:right w:val="none" w:sz="0" w:space="0" w:color="auto"/>
                  </w:divBdr>
                </w:div>
              </w:divsChild>
            </w:div>
            <w:div w:id="457259689">
              <w:marLeft w:val="0"/>
              <w:marRight w:val="0"/>
              <w:marTop w:val="0"/>
              <w:marBottom w:val="0"/>
              <w:divBdr>
                <w:top w:val="none" w:sz="0" w:space="0" w:color="auto"/>
                <w:left w:val="none" w:sz="0" w:space="0" w:color="auto"/>
                <w:bottom w:val="none" w:sz="0" w:space="0" w:color="auto"/>
                <w:right w:val="none" w:sz="0" w:space="0" w:color="auto"/>
              </w:divBdr>
              <w:divsChild>
                <w:div w:id="1892880496">
                  <w:marLeft w:val="0"/>
                  <w:marRight w:val="0"/>
                  <w:marTop w:val="0"/>
                  <w:marBottom w:val="0"/>
                  <w:divBdr>
                    <w:top w:val="none" w:sz="0" w:space="0" w:color="auto"/>
                    <w:left w:val="none" w:sz="0" w:space="0" w:color="auto"/>
                    <w:bottom w:val="none" w:sz="0" w:space="0" w:color="auto"/>
                    <w:right w:val="none" w:sz="0" w:space="0" w:color="auto"/>
                  </w:divBdr>
                </w:div>
              </w:divsChild>
            </w:div>
            <w:div w:id="1863282896">
              <w:marLeft w:val="0"/>
              <w:marRight w:val="0"/>
              <w:marTop w:val="0"/>
              <w:marBottom w:val="0"/>
              <w:divBdr>
                <w:top w:val="none" w:sz="0" w:space="0" w:color="auto"/>
                <w:left w:val="none" w:sz="0" w:space="0" w:color="auto"/>
                <w:bottom w:val="none" w:sz="0" w:space="0" w:color="auto"/>
                <w:right w:val="none" w:sz="0" w:space="0" w:color="auto"/>
              </w:divBdr>
            </w:div>
            <w:div w:id="721055161">
              <w:marLeft w:val="0"/>
              <w:marRight w:val="0"/>
              <w:marTop w:val="0"/>
              <w:marBottom w:val="0"/>
              <w:divBdr>
                <w:top w:val="none" w:sz="0" w:space="0" w:color="auto"/>
                <w:left w:val="none" w:sz="0" w:space="0" w:color="auto"/>
                <w:bottom w:val="none" w:sz="0" w:space="0" w:color="auto"/>
                <w:right w:val="none" w:sz="0" w:space="0" w:color="auto"/>
              </w:divBdr>
              <w:divsChild>
                <w:div w:id="1983198052">
                  <w:marLeft w:val="0"/>
                  <w:marRight w:val="0"/>
                  <w:marTop w:val="0"/>
                  <w:marBottom w:val="0"/>
                  <w:divBdr>
                    <w:top w:val="none" w:sz="0" w:space="0" w:color="auto"/>
                    <w:left w:val="none" w:sz="0" w:space="0" w:color="auto"/>
                    <w:bottom w:val="none" w:sz="0" w:space="0" w:color="auto"/>
                    <w:right w:val="none" w:sz="0" w:space="0" w:color="auto"/>
                  </w:divBdr>
                </w:div>
              </w:divsChild>
            </w:div>
            <w:div w:id="487480465">
              <w:marLeft w:val="0"/>
              <w:marRight w:val="0"/>
              <w:marTop w:val="0"/>
              <w:marBottom w:val="0"/>
              <w:divBdr>
                <w:top w:val="none" w:sz="0" w:space="0" w:color="auto"/>
                <w:left w:val="none" w:sz="0" w:space="0" w:color="auto"/>
                <w:bottom w:val="none" w:sz="0" w:space="0" w:color="auto"/>
                <w:right w:val="none" w:sz="0" w:space="0" w:color="auto"/>
              </w:divBdr>
              <w:divsChild>
                <w:div w:id="81293067">
                  <w:marLeft w:val="0"/>
                  <w:marRight w:val="0"/>
                  <w:marTop w:val="0"/>
                  <w:marBottom w:val="0"/>
                  <w:divBdr>
                    <w:top w:val="none" w:sz="0" w:space="0" w:color="auto"/>
                    <w:left w:val="none" w:sz="0" w:space="0" w:color="auto"/>
                    <w:bottom w:val="none" w:sz="0" w:space="0" w:color="auto"/>
                    <w:right w:val="none" w:sz="0" w:space="0" w:color="auto"/>
                  </w:divBdr>
                </w:div>
              </w:divsChild>
            </w:div>
            <w:div w:id="1378506558">
              <w:marLeft w:val="0"/>
              <w:marRight w:val="0"/>
              <w:marTop w:val="0"/>
              <w:marBottom w:val="0"/>
              <w:divBdr>
                <w:top w:val="none" w:sz="0" w:space="0" w:color="auto"/>
                <w:left w:val="none" w:sz="0" w:space="0" w:color="auto"/>
                <w:bottom w:val="none" w:sz="0" w:space="0" w:color="auto"/>
                <w:right w:val="none" w:sz="0" w:space="0" w:color="auto"/>
              </w:divBdr>
            </w:div>
            <w:div w:id="1416053074">
              <w:marLeft w:val="0"/>
              <w:marRight w:val="0"/>
              <w:marTop w:val="0"/>
              <w:marBottom w:val="0"/>
              <w:divBdr>
                <w:top w:val="none" w:sz="0" w:space="0" w:color="auto"/>
                <w:left w:val="none" w:sz="0" w:space="0" w:color="auto"/>
                <w:bottom w:val="none" w:sz="0" w:space="0" w:color="auto"/>
                <w:right w:val="none" w:sz="0" w:space="0" w:color="auto"/>
              </w:divBdr>
              <w:divsChild>
                <w:div w:id="8265278">
                  <w:marLeft w:val="0"/>
                  <w:marRight w:val="0"/>
                  <w:marTop w:val="0"/>
                  <w:marBottom w:val="0"/>
                  <w:divBdr>
                    <w:top w:val="none" w:sz="0" w:space="0" w:color="auto"/>
                    <w:left w:val="none" w:sz="0" w:space="0" w:color="auto"/>
                    <w:bottom w:val="none" w:sz="0" w:space="0" w:color="auto"/>
                    <w:right w:val="none" w:sz="0" w:space="0" w:color="auto"/>
                  </w:divBdr>
                </w:div>
              </w:divsChild>
            </w:div>
            <w:div w:id="588123110">
              <w:marLeft w:val="0"/>
              <w:marRight w:val="0"/>
              <w:marTop w:val="0"/>
              <w:marBottom w:val="0"/>
              <w:divBdr>
                <w:top w:val="none" w:sz="0" w:space="0" w:color="auto"/>
                <w:left w:val="none" w:sz="0" w:space="0" w:color="auto"/>
                <w:bottom w:val="none" w:sz="0" w:space="0" w:color="auto"/>
                <w:right w:val="none" w:sz="0" w:space="0" w:color="auto"/>
              </w:divBdr>
              <w:divsChild>
                <w:div w:id="188876651">
                  <w:marLeft w:val="0"/>
                  <w:marRight w:val="0"/>
                  <w:marTop w:val="0"/>
                  <w:marBottom w:val="0"/>
                  <w:divBdr>
                    <w:top w:val="none" w:sz="0" w:space="0" w:color="auto"/>
                    <w:left w:val="none" w:sz="0" w:space="0" w:color="auto"/>
                    <w:bottom w:val="none" w:sz="0" w:space="0" w:color="auto"/>
                    <w:right w:val="none" w:sz="0" w:space="0" w:color="auto"/>
                  </w:divBdr>
                </w:div>
              </w:divsChild>
            </w:div>
            <w:div w:id="2016570866">
              <w:marLeft w:val="0"/>
              <w:marRight w:val="0"/>
              <w:marTop w:val="0"/>
              <w:marBottom w:val="0"/>
              <w:divBdr>
                <w:top w:val="none" w:sz="0" w:space="0" w:color="auto"/>
                <w:left w:val="none" w:sz="0" w:space="0" w:color="auto"/>
                <w:bottom w:val="none" w:sz="0" w:space="0" w:color="auto"/>
                <w:right w:val="none" w:sz="0" w:space="0" w:color="auto"/>
              </w:divBdr>
            </w:div>
            <w:div w:id="25253809">
              <w:marLeft w:val="0"/>
              <w:marRight w:val="0"/>
              <w:marTop w:val="0"/>
              <w:marBottom w:val="0"/>
              <w:divBdr>
                <w:top w:val="none" w:sz="0" w:space="0" w:color="auto"/>
                <w:left w:val="none" w:sz="0" w:space="0" w:color="auto"/>
                <w:bottom w:val="none" w:sz="0" w:space="0" w:color="auto"/>
                <w:right w:val="none" w:sz="0" w:space="0" w:color="auto"/>
              </w:divBdr>
            </w:div>
            <w:div w:id="1240865127">
              <w:marLeft w:val="0"/>
              <w:marRight w:val="0"/>
              <w:marTop w:val="0"/>
              <w:marBottom w:val="0"/>
              <w:divBdr>
                <w:top w:val="none" w:sz="0" w:space="0" w:color="auto"/>
                <w:left w:val="none" w:sz="0" w:space="0" w:color="auto"/>
                <w:bottom w:val="none" w:sz="0" w:space="0" w:color="auto"/>
                <w:right w:val="none" w:sz="0" w:space="0" w:color="auto"/>
              </w:divBdr>
            </w:div>
            <w:div w:id="145636341">
              <w:marLeft w:val="0"/>
              <w:marRight w:val="0"/>
              <w:marTop w:val="0"/>
              <w:marBottom w:val="0"/>
              <w:divBdr>
                <w:top w:val="none" w:sz="0" w:space="0" w:color="auto"/>
                <w:left w:val="none" w:sz="0" w:space="0" w:color="auto"/>
                <w:bottom w:val="none" w:sz="0" w:space="0" w:color="auto"/>
                <w:right w:val="none" w:sz="0" w:space="0" w:color="auto"/>
              </w:divBdr>
            </w:div>
            <w:div w:id="1010064431">
              <w:marLeft w:val="0"/>
              <w:marRight w:val="0"/>
              <w:marTop w:val="0"/>
              <w:marBottom w:val="0"/>
              <w:divBdr>
                <w:top w:val="none" w:sz="0" w:space="0" w:color="auto"/>
                <w:left w:val="none" w:sz="0" w:space="0" w:color="auto"/>
                <w:bottom w:val="none" w:sz="0" w:space="0" w:color="auto"/>
                <w:right w:val="none" w:sz="0" w:space="0" w:color="auto"/>
              </w:divBdr>
            </w:div>
            <w:div w:id="721439621">
              <w:marLeft w:val="0"/>
              <w:marRight w:val="0"/>
              <w:marTop w:val="0"/>
              <w:marBottom w:val="0"/>
              <w:divBdr>
                <w:top w:val="none" w:sz="0" w:space="0" w:color="auto"/>
                <w:left w:val="none" w:sz="0" w:space="0" w:color="auto"/>
                <w:bottom w:val="none" w:sz="0" w:space="0" w:color="auto"/>
                <w:right w:val="none" w:sz="0" w:space="0" w:color="auto"/>
              </w:divBdr>
            </w:div>
            <w:div w:id="1013802947">
              <w:marLeft w:val="0"/>
              <w:marRight w:val="0"/>
              <w:marTop w:val="0"/>
              <w:marBottom w:val="0"/>
              <w:divBdr>
                <w:top w:val="none" w:sz="0" w:space="0" w:color="auto"/>
                <w:left w:val="none" w:sz="0" w:space="0" w:color="auto"/>
                <w:bottom w:val="none" w:sz="0" w:space="0" w:color="auto"/>
                <w:right w:val="none" w:sz="0" w:space="0" w:color="auto"/>
              </w:divBdr>
            </w:div>
            <w:div w:id="1564020209">
              <w:marLeft w:val="0"/>
              <w:marRight w:val="0"/>
              <w:marTop w:val="0"/>
              <w:marBottom w:val="0"/>
              <w:divBdr>
                <w:top w:val="none" w:sz="0" w:space="0" w:color="auto"/>
                <w:left w:val="none" w:sz="0" w:space="0" w:color="auto"/>
                <w:bottom w:val="none" w:sz="0" w:space="0" w:color="auto"/>
                <w:right w:val="none" w:sz="0" w:space="0" w:color="auto"/>
              </w:divBdr>
            </w:div>
            <w:div w:id="1491601011">
              <w:marLeft w:val="0"/>
              <w:marRight w:val="0"/>
              <w:marTop w:val="0"/>
              <w:marBottom w:val="0"/>
              <w:divBdr>
                <w:top w:val="none" w:sz="0" w:space="0" w:color="auto"/>
                <w:left w:val="none" w:sz="0" w:space="0" w:color="auto"/>
                <w:bottom w:val="none" w:sz="0" w:space="0" w:color="auto"/>
                <w:right w:val="none" w:sz="0" w:space="0" w:color="auto"/>
              </w:divBdr>
            </w:div>
            <w:div w:id="1897278089">
              <w:marLeft w:val="0"/>
              <w:marRight w:val="0"/>
              <w:marTop w:val="0"/>
              <w:marBottom w:val="0"/>
              <w:divBdr>
                <w:top w:val="none" w:sz="0" w:space="0" w:color="auto"/>
                <w:left w:val="none" w:sz="0" w:space="0" w:color="auto"/>
                <w:bottom w:val="none" w:sz="0" w:space="0" w:color="auto"/>
                <w:right w:val="none" w:sz="0" w:space="0" w:color="auto"/>
              </w:divBdr>
            </w:div>
            <w:div w:id="1267731138">
              <w:marLeft w:val="0"/>
              <w:marRight w:val="0"/>
              <w:marTop w:val="0"/>
              <w:marBottom w:val="0"/>
              <w:divBdr>
                <w:top w:val="none" w:sz="0" w:space="0" w:color="auto"/>
                <w:left w:val="none" w:sz="0" w:space="0" w:color="auto"/>
                <w:bottom w:val="none" w:sz="0" w:space="0" w:color="auto"/>
                <w:right w:val="none" w:sz="0" w:space="0" w:color="auto"/>
              </w:divBdr>
            </w:div>
            <w:div w:id="768624069">
              <w:marLeft w:val="0"/>
              <w:marRight w:val="0"/>
              <w:marTop w:val="0"/>
              <w:marBottom w:val="0"/>
              <w:divBdr>
                <w:top w:val="none" w:sz="0" w:space="0" w:color="auto"/>
                <w:left w:val="none" w:sz="0" w:space="0" w:color="auto"/>
                <w:bottom w:val="none" w:sz="0" w:space="0" w:color="auto"/>
                <w:right w:val="none" w:sz="0" w:space="0" w:color="auto"/>
              </w:divBdr>
            </w:div>
            <w:div w:id="968702396">
              <w:marLeft w:val="0"/>
              <w:marRight w:val="0"/>
              <w:marTop w:val="0"/>
              <w:marBottom w:val="0"/>
              <w:divBdr>
                <w:top w:val="none" w:sz="0" w:space="0" w:color="auto"/>
                <w:left w:val="none" w:sz="0" w:space="0" w:color="auto"/>
                <w:bottom w:val="none" w:sz="0" w:space="0" w:color="auto"/>
                <w:right w:val="none" w:sz="0" w:space="0" w:color="auto"/>
              </w:divBdr>
            </w:div>
            <w:div w:id="88475886">
              <w:marLeft w:val="0"/>
              <w:marRight w:val="0"/>
              <w:marTop w:val="0"/>
              <w:marBottom w:val="0"/>
              <w:divBdr>
                <w:top w:val="none" w:sz="0" w:space="0" w:color="auto"/>
                <w:left w:val="none" w:sz="0" w:space="0" w:color="auto"/>
                <w:bottom w:val="none" w:sz="0" w:space="0" w:color="auto"/>
                <w:right w:val="none" w:sz="0" w:space="0" w:color="auto"/>
              </w:divBdr>
            </w:div>
            <w:div w:id="794833933">
              <w:marLeft w:val="0"/>
              <w:marRight w:val="0"/>
              <w:marTop w:val="0"/>
              <w:marBottom w:val="0"/>
              <w:divBdr>
                <w:top w:val="none" w:sz="0" w:space="0" w:color="auto"/>
                <w:left w:val="none" w:sz="0" w:space="0" w:color="auto"/>
                <w:bottom w:val="none" w:sz="0" w:space="0" w:color="auto"/>
                <w:right w:val="none" w:sz="0" w:space="0" w:color="auto"/>
              </w:divBdr>
            </w:div>
            <w:div w:id="2058579350">
              <w:marLeft w:val="0"/>
              <w:marRight w:val="0"/>
              <w:marTop w:val="0"/>
              <w:marBottom w:val="0"/>
              <w:divBdr>
                <w:top w:val="none" w:sz="0" w:space="0" w:color="auto"/>
                <w:left w:val="none" w:sz="0" w:space="0" w:color="auto"/>
                <w:bottom w:val="none" w:sz="0" w:space="0" w:color="auto"/>
                <w:right w:val="none" w:sz="0" w:space="0" w:color="auto"/>
              </w:divBdr>
            </w:div>
            <w:div w:id="726878310">
              <w:marLeft w:val="0"/>
              <w:marRight w:val="0"/>
              <w:marTop w:val="0"/>
              <w:marBottom w:val="0"/>
              <w:divBdr>
                <w:top w:val="none" w:sz="0" w:space="0" w:color="auto"/>
                <w:left w:val="none" w:sz="0" w:space="0" w:color="auto"/>
                <w:bottom w:val="none" w:sz="0" w:space="0" w:color="auto"/>
                <w:right w:val="none" w:sz="0" w:space="0" w:color="auto"/>
              </w:divBdr>
            </w:div>
            <w:div w:id="508637669">
              <w:marLeft w:val="0"/>
              <w:marRight w:val="0"/>
              <w:marTop w:val="0"/>
              <w:marBottom w:val="0"/>
              <w:divBdr>
                <w:top w:val="none" w:sz="0" w:space="0" w:color="auto"/>
                <w:left w:val="none" w:sz="0" w:space="0" w:color="auto"/>
                <w:bottom w:val="none" w:sz="0" w:space="0" w:color="auto"/>
                <w:right w:val="none" w:sz="0" w:space="0" w:color="auto"/>
              </w:divBdr>
            </w:div>
            <w:div w:id="666905762">
              <w:marLeft w:val="0"/>
              <w:marRight w:val="0"/>
              <w:marTop w:val="0"/>
              <w:marBottom w:val="0"/>
              <w:divBdr>
                <w:top w:val="none" w:sz="0" w:space="0" w:color="auto"/>
                <w:left w:val="none" w:sz="0" w:space="0" w:color="auto"/>
                <w:bottom w:val="none" w:sz="0" w:space="0" w:color="auto"/>
                <w:right w:val="none" w:sz="0" w:space="0" w:color="auto"/>
              </w:divBdr>
            </w:div>
            <w:div w:id="1586768864">
              <w:marLeft w:val="0"/>
              <w:marRight w:val="0"/>
              <w:marTop w:val="0"/>
              <w:marBottom w:val="0"/>
              <w:divBdr>
                <w:top w:val="none" w:sz="0" w:space="0" w:color="auto"/>
                <w:left w:val="none" w:sz="0" w:space="0" w:color="auto"/>
                <w:bottom w:val="none" w:sz="0" w:space="0" w:color="auto"/>
                <w:right w:val="none" w:sz="0" w:space="0" w:color="auto"/>
              </w:divBdr>
            </w:div>
            <w:div w:id="1196894650">
              <w:marLeft w:val="0"/>
              <w:marRight w:val="0"/>
              <w:marTop w:val="0"/>
              <w:marBottom w:val="0"/>
              <w:divBdr>
                <w:top w:val="none" w:sz="0" w:space="0" w:color="auto"/>
                <w:left w:val="none" w:sz="0" w:space="0" w:color="auto"/>
                <w:bottom w:val="none" w:sz="0" w:space="0" w:color="auto"/>
                <w:right w:val="none" w:sz="0" w:space="0" w:color="auto"/>
              </w:divBdr>
            </w:div>
            <w:div w:id="1453860723">
              <w:marLeft w:val="0"/>
              <w:marRight w:val="0"/>
              <w:marTop w:val="0"/>
              <w:marBottom w:val="0"/>
              <w:divBdr>
                <w:top w:val="none" w:sz="0" w:space="0" w:color="auto"/>
                <w:left w:val="none" w:sz="0" w:space="0" w:color="auto"/>
                <w:bottom w:val="none" w:sz="0" w:space="0" w:color="auto"/>
                <w:right w:val="none" w:sz="0" w:space="0" w:color="auto"/>
              </w:divBdr>
            </w:div>
            <w:div w:id="1789352825">
              <w:marLeft w:val="0"/>
              <w:marRight w:val="0"/>
              <w:marTop w:val="0"/>
              <w:marBottom w:val="0"/>
              <w:divBdr>
                <w:top w:val="none" w:sz="0" w:space="0" w:color="auto"/>
                <w:left w:val="none" w:sz="0" w:space="0" w:color="auto"/>
                <w:bottom w:val="none" w:sz="0" w:space="0" w:color="auto"/>
                <w:right w:val="none" w:sz="0" w:space="0" w:color="auto"/>
              </w:divBdr>
            </w:div>
            <w:div w:id="1794444034">
              <w:marLeft w:val="0"/>
              <w:marRight w:val="0"/>
              <w:marTop w:val="0"/>
              <w:marBottom w:val="0"/>
              <w:divBdr>
                <w:top w:val="none" w:sz="0" w:space="0" w:color="auto"/>
                <w:left w:val="none" w:sz="0" w:space="0" w:color="auto"/>
                <w:bottom w:val="none" w:sz="0" w:space="0" w:color="auto"/>
                <w:right w:val="none" w:sz="0" w:space="0" w:color="auto"/>
              </w:divBdr>
              <w:divsChild>
                <w:div w:id="1474443391">
                  <w:marLeft w:val="0"/>
                  <w:marRight w:val="0"/>
                  <w:marTop w:val="0"/>
                  <w:marBottom w:val="0"/>
                  <w:divBdr>
                    <w:top w:val="none" w:sz="0" w:space="0" w:color="auto"/>
                    <w:left w:val="none" w:sz="0" w:space="0" w:color="auto"/>
                    <w:bottom w:val="none" w:sz="0" w:space="0" w:color="auto"/>
                    <w:right w:val="none" w:sz="0" w:space="0" w:color="auto"/>
                  </w:divBdr>
                </w:div>
              </w:divsChild>
            </w:div>
            <w:div w:id="1740984159">
              <w:marLeft w:val="0"/>
              <w:marRight w:val="0"/>
              <w:marTop w:val="0"/>
              <w:marBottom w:val="0"/>
              <w:divBdr>
                <w:top w:val="none" w:sz="0" w:space="0" w:color="auto"/>
                <w:left w:val="none" w:sz="0" w:space="0" w:color="auto"/>
                <w:bottom w:val="none" w:sz="0" w:space="0" w:color="auto"/>
                <w:right w:val="none" w:sz="0" w:space="0" w:color="auto"/>
              </w:divBdr>
            </w:div>
            <w:div w:id="1185443518">
              <w:marLeft w:val="0"/>
              <w:marRight w:val="0"/>
              <w:marTop w:val="0"/>
              <w:marBottom w:val="0"/>
              <w:divBdr>
                <w:top w:val="none" w:sz="0" w:space="0" w:color="auto"/>
                <w:left w:val="none" w:sz="0" w:space="0" w:color="auto"/>
                <w:bottom w:val="none" w:sz="0" w:space="0" w:color="auto"/>
                <w:right w:val="none" w:sz="0" w:space="0" w:color="auto"/>
              </w:divBdr>
            </w:div>
            <w:div w:id="637994403">
              <w:marLeft w:val="0"/>
              <w:marRight w:val="0"/>
              <w:marTop w:val="0"/>
              <w:marBottom w:val="0"/>
              <w:divBdr>
                <w:top w:val="none" w:sz="0" w:space="0" w:color="auto"/>
                <w:left w:val="none" w:sz="0" w:space="0" w:color="auto"/>
                <w:bottom w:val="none" w:sz="0" w:space="0" w:color="auto"/>
                <w:right w:val="none" w:sz="0" w:space="0" w:color="auto"/>
              </w:divBdr>
            </w:div>
            <w:div w:id="1123619752">
              <w:marLeft w:val="0"/>
              <w:marRight w:val="0"/>
              <w:marTop w:val="0"/>
              <w:marBottom w:val="0"/>
              <w:divBdr>
                <w:top w:val="none" w:sz="0" w:space="0" w:color="auto"/>
                <w:left w:val="none" w:sz="0" w:space="0" w:color="auto"/>
                <w:bottom w:val="none" w:sz="0" w:space="0" w:color="auto"/>
                <w:right w:val="none" w:sz="0" w:space="0" w:color="auto"/>
              </w:divBdr>
            </w:div>
            <w:div w:id="575549464">
              <w:marLeft w:val="0"/>
              <w:marRight w:val="0"/>
              <w:marTop w:val="0"/>
              <w:marBottom w:val="0"/>
              <w:divBdr>
                <w:top w:val="none" w:sz="0" w:space="0" w:color="auto"/>
                <w:left w:val="none" w:sz="0" w:space="0" w:color="auto"/>
                <w:bottom w:val="none" w:sz="0" w:space="0" w:color="auto"/>
                <w:right w:val="none" w:sz="0" w:space="0" w:color="auto"/>
              </w:divBdr>
            </w:div>
            <w:div w:id="269894239">
              <w:marLeft w:val="0"/>
              <w:marRight w:val="0"/>
              <w:marTop w:val="0"/>
              <w:marBottom w:val="0"/>
              <w:divBdr>
                <w:top w:val="none" w:sz="0" w:space="0" w:color="auto"/>
                <w:left w:val="none" w:sz="0" w:space="0" w:color="auto"/>
                <w:bottom w:val="none" w:sz="0" w:space="0" w:color="auto"/>
                <w:right w:val="none" w:sz="0" w:space="0" w:color="auto"/>
              </w:divBdr>
            </w:div>
            <w:div w:id="1219438544">
              <w:marLeft w:val="0"/>
              <w:marRight w:val="0"/>
              <w:marTop w:val="0"/>
              <w:marBottom w:val="0"/>
              <w:divBdr>
                <w:top w:val="none" w:sz="0" w:space="0" w:color="auto"/>
                <w:left w:val="none" w:sz="0" w:space="0" w:color="auto"/>
                <w:bottom w:val="none" w:sz="0" w:space="0" w:color="auto"/>
                <w:right w:val="none" w:sz="0" w:space="0" w:color="auto"/>
              </w:divBdr>
            </w:div>
            <w:div w:id="1894580382">
              <w:marLeft w:val="0"/>
              <w:marRight w:val="0"/>
              <w:marTop w:val="0"/>
              <w:marBottom w:val="0"/>
              <w:divBdr>
                <w:top w:val="none" w:sz="0" w:space="0" w:color="auto"/>
                <w:left w:val="none" w:sz="0" w:space="0" w:color="auto"/>
                <w:bottom w:val="none" w:sz="0" w:space="0" w:color="auto"/>
                <w:right w:val="none" w:sz="0" w:space="0" w:color="auto"/>
              </w:divBdr>
            </w:div>
            <w:div w:id="595990384">
              <w:marLeft w:val="0"/>
              <w:marRight w:val="0"/>
              <w:marTop w:val="0"/>
              <w:marBottom w:val="0"/>
              <w:divBdr>
                <w:top w:val="none" w:sz="0" w:space="0" w:color="auto"/>
                <w:left w:val="none" w:sz="0" w:space="0" w:color="auto"/>
                <w:bottom w:val="none" w:sz="0" w:space="0" w:color="auto"/>
                <w:right w:val="none" w:sz="0" w:space="0" w:color="auto"/>
              </w:divBdr>
            </w:div>
            <w:div w:id="895045608">
              <w:marLeft w:val="0"/>
              <w:marRight w:val="0"/>
              <w:marTop w:val="0"/>
              <w:marBottom w:val="0"/>
              <w:divBdr>
                <w:top w:val="none" w:sz="0" w:space="0" w:color="auto"/>
                <w:left w:val="none" w:sz="0" w:space="0" w:color="auto"/>
                <w:bottom w:val="none" w:sz="0" w:space="0" w:color="auto"/>
                <w:right w:val="none" w:sz="0" w:space="0" w:color="auto"/>
              </w:divBdr>
            </w:div>
            <w:div w:id="397552585">
              <w:marLeft w:val="0"/>
              <w:marRight w:val="0"/>
              <w:marTop w:val="0"/>
              <w:marBottom w:val="0"/>
              <w:divBdr>
                <w:top w:val="none" w:sz="0" w:space="0" w:color="auto"/>
                <w:left w:val="none" w:sz="0" w:space="0" w:color="auto"/>
                <w:bottom w:val="none" w:sz="0" w:space="0" w:color="auto"/>
                <w:right w:val="none" w:sz="0" w:space="0" w:color="auto"/>
              </w:divBdr>
            </w:div>
            <w:div w:id="1575430870">
              <w:marLeft w:val="0"/>
              <w:marRight w:val="0"/>
              <w:marTop w:val="0"/>
              <w:marBottom w:val="0"/>
              <w:divBdr>
                <w:top w:val="none" w:sz="0" w:space="0" w:color="auto"/>
                <w:left w:val="none" w:sz="0" w:space="0" w:color="auto"/>
                <w:bottom w:val="none" w:sz="0" w:space="0" w:color="auto"/>
                <w:right w:val="none" w:sz="0" w:space="0" w:color="auto"/>
              </w:divBdr>
              <w:divsChild>
                <w:div w:id="1639647151">
                  <w:marLeft w:val="0"/>
                  <w:marRight w:val="0"/>
                  <w:marTop w:val="0"/>
                  <w:marBottom w:val="0"/>
                  <w:divBdr>
                    <w:top w:val="none" w:sz="0" w:space="0" w:color="auto"/>
                    <w:left w:val="none" w:sz="0" w:space="0" w:color="auto"/>
                    <w:bottom w:val="none" w:sz="0" w:space="0" w:color="auto"/>
                    <w:right w:val="none" w:sz="0" w:space="0" w:color="auto"/>
                  </w:divBdr>
                </w:div>
              </w:divsChild>
            </w:div>
            <w:div w:id="461273198">
              <w:marLeft w:val="0"/>
              <w:marRight w:val="0"/>
              <w:marTop w:val="0"/>
              <w:marBottom w:val="0"/>
              <w:divBdr>
                <w:top w:val="none" w:sz="0" w:space="0" w:color="auto"/>
                <w:left w:val="none" w:sz="0" w:space="0" w:color="auto"/>
                <w:bottom w:val="none" w:sz="0" w:space="0" w:color="auto"/>
                <w:right w:val="none" w:sz="0" w:space="0" w:color="auto"/>
              </w:divBdr>
              <w:divsChild>
                <w:div w:id="1497188298">
                  <w:marLeft w:val="0"/>
                  <w:marRight w:val="0"/>
                  <w:marTop w:val="0"/>
                  <w:marBottom w:val="0"/>
                  <w:divBdr>
                    <w:top w:val="none" w:sz="0" w:space="0" w:color="auto"/>
                    <w:left w:val="none" w:sz="0" w:space="0" w:color="auto"/>
                    <w:bottom w:val="none" w:sz="0" w:space="0" w:color="auto"/>
                    <w:right w:val="none" w:sz="0" w:space="0" w:color="auto"/>
                  </w:divBdr>
                </w:div>
              </w:divsChild>
            </w:div>
            <w:div w:id="1041520324">
              <w:marLeft w:val="0"/>
              <w:marRight w:val="0"/>
              <w:marTop w:val="0"/>
              <w:marBottom w:val="0"/>
              <w:divBdr>
                <w:top w:val="none" w:sz="0" w:space="0" w:color="auto"/>
                <w:left w:val="none" w:sz="0" w:space="0" w:color="auto"/>
                <w:bottom w:val="none" w:sz="0" w:space="0" w:color="auto"/>
                <w:right w:val="none" w:sz="0" w:space="0" w:color="auto"/>
              </w:divBdr>
            </w:div>
            <w:div w:id="599527238">
              <w:marLeft w:val="0"/>
              <w:marRight w:val="0"/>
              <w:marTop w:val="0"/>
              <w:marBottom w:val="0"/>
              <w:divBdr>
                <w:top w:val="none" w:sz="0" w:space="0" w:color="auto"/>
                <w:left w:val="none" w:sz="0" w:space="0" w:color="auto"/>
                <w:bottom w:val="none" w:sz="0" w:space="0" w:color="auto"/>
                <w:right w:val="none" w:sz="0" w:space="0" w:color="auto"/>
              </w:divBdr>
              <w:divsChild>
                <w:div w:id="782574539">
                  <w:marLeft w:val="0"/>
                  <w:marRight w:val="0"/>
                  <w:marTop w:val="0"/>
                  <w:marBottom w:val="0"/>
                  <w:divBdr>
                    <w:top w:val="none" w:sz="0" w:space="0" w:color="auto"/>
                    <w:left w:val="none" w:sz="0" w:space="0" w:color="auto"/>
                    <w:bottom w:val="none" w:sz="0" w:space="0" w:color="auto"/>
                    <w:right w:val="none" w:sz="0" w:space="0" w:color="auto"/>
                  </w:divBdr>
                </w:div>
              </w:divsChild>
            </w:div>
            <w:div w:id="629437167">
              <w:marLeft w:val="0"/>
              <w:marRight w:val="0"/>
              <w:marTop w:val="0"/>
              <w:marBottom w:val="0"/>
              <w:divBdr>
                <w:top w:val="none" w:sz="0" w:space="0" w:color="auto"/>
                <w:left w:val="none" w:sz="0" w:space="0" w:color="auto"/>
                <w:bottom w:val="none" w:sz="0" w:space="0" w:color="auto"/>
                <w:right w:val="none" w:sz="0" w:space="0" w:color="auto"/>
              </w:divBdr>
            </w:div>
            <w:div w:id="773212657">
              <w:marLeft w:val="0"/>
              <w:marRight w:val="0"/>
              <w:marTop w:val="0"/>
              <w:marBottom w:val="0"/>
              <w:divBdr>
                <w:top w:val="none" w:sz="0" w:space="0" w:color="auto"/>
                <w:left w:val="none" w:sz="0" w:space="0" w:color="auto"/>
                <w:bottom w:val="none" w:sz="0" w:space="0" w:color="auto"/>
                <w:right w:val="none" w:sz="0" w:space="0" w:color="auto"/>
              </w:divBdr>
              <w:divsChild>
                <w:div w:id="1686327263">
                  <w:marLeft w:val="0"/>
                  <w:marRight w:val="0"/>
                  <w:marTop w:val="0"/>
                  <w:marBottom w:val="0"/>
                  <w:divBdr>
                    <w:top w:val="none" w:sz="0" w:space="0" w:color="auto"/>
                    <w:left w:val="none" w:sz="0" w:space="0" w:color="auto"/>
                    <w:bottom w:val="none" w:sz="0" w:space="0" w:color="auto"/>
                    <w:right w:val="none" w:sz="0" w:space="0" w:color="auto"/>
                  </w:divBdr>
                </w:div>
              </w:divsChild>
            </w:div>
            <w:div w:id="1490636351">
              <w:marLeft w:val="0"/>
              <w:marRight w:val="0"/>
              <w:marTop w:val="0"/>
              <w:marBottom w:val="0"/>
              <w:divBdr>
                <w:top w:val="none" w:sz="0" w:space="0" w:color="auto"/>
                <w:left w:val="none" w:sz="0" w:space="0" w:color="auto"/>
                <w:bottom w:val="none" w:sz="0" w:space="0" w:color="auto"/>
                <w:right w:val="none" w:sz="0" w:space="0" w:color="auto"/>
              </w:divBdr>
            </w:div>
            <w:div w:id="152070738">
              <w:marLeft w:val="0"/>
              <w:marRight w:val="0"/>
              <w:marTop w:val="0"/>
              <w:marBottom w:val="0"/>
              <w:divBdr>
                <w:top w:val="none" w:sz="0" w:space="0" w:color="auto"/>
                <w:left w:val="none" w:sz="0" w:space="0" w:color="auto"/>
                <w:bottom w:val="none" w:sz="0" w:space="0" w:color="auto"/>
                <w:right w:val="none" w:sz="0" w:space="0" w:color="auto"/>
              </w:divBdr>
              <w:divsChild>
                <w:div w:id="1878816460">
                  <w:marLeft w:val="0"/>
                  <w:marRight w:val="0"/>
                  <w:marTop w:val="0"/>
                  <w:marBottom w:val="0"/>
                  <w:divBdr>
                    <w:top w:val="none" w:sz="0" w:space="0" w:color="auto"/>
                    <w:left w:val="none" w:sz="0" w:space="0" w:color="auto"/>
                    <w:bottom w:val="none" w:sz="0" w:space="0" w:color="auto"/>
                    <w:right w:val="none" w:sz="0" w:space="0" w:color="auto"/>
                  </w:divBdr>
                </w:div>
              </w:divsChild>
            </w:div>
            <w:div w:id="1335767247">
              <w:marLeft w:val="0"/>
              <w:marRight w:val="0"/>
              <w:marTop w:val="0"/>
              <w:marBottom w:val="0"/>
              <w:divBdr>
                <w:top w:val="none" w:sz="0" w:space="0" w:color="auto"/>
                <w:left w:val="none" w:sz="0" w:space="0" w:color="auto"/>
                <w:bottom w:val="none" w:sz="0" w:space="0" w:color="auto"/>
                <w:right w:val="none" w:sz="0" w:space="0" w:color="auto"/>
              </w:divBdr>
            </w:div>
            <w:div w:id="994534574">
              <w:marLeft w:val="0"/>
              <w:marRight w:val="0"/>
              <w:marTop w:val="0"/>
              <w:marBottom w:val="0"/>
              <w:divBdr>
                <w:top w:val="none" w:sz="0" w:space="0" w:color="auto"/>
                <w:left w:val="none" w:sz="0" w:space="0" w:color="auto"/>
                <w:bottom w:val="none" w:sz="0" w:space="0" w:color="auto"/>
                <w:right w:val="none" w:sz="0" w:space="0" w:color="auto"/>
              </w:divBdr>
              <w:divsChild>
                <w:div w:id="468547434">
                  <w:marLeft w:val="0"/>
                  <w:marRight w:val="0"/>
                  <w:marTop w:val="0"/>
                  <w:marBottom w:val="0"/>
                  <w:divBdr>
                    <w:top w:val="none" w:sz="0" w:space="0" w:color="auto"/>
                    <w:left w:val="none" w:sz="0" w:space="0" w:color="auto"/>
                    <w:bottom w:val="none" w:sz="0" w:space="0" w:color="auto"/>
                    <w:right w:val="none" w:sz="0" w:space="0" w:color="auto"/>
                  </w:divBdr>
                </w:div>
              </w:divsChild>
            </w:div>
            <w:div w:id="317656694">
              <w:marLeft w:val="0"/>
              <w:marRight w:val="0"/>
              <w:marTop w:val="0"/>
              <w:marBottom w:val="0"/>
              <w:divBdr>
                <w:top w:val="none" w:sz="0" w:space="0" w:color="auto"/>
                <w:left w:val="none" w:sz="0" w:space="0" w:color="auto"/>
                <w:bottom w:val="none" w:sz="0" w:space="0" w:color="auto"/>
                <w:right w:val="none" w:sz="0" w:space="0" w:color="auto"/>
              </w:divBdr>
            </w:div>
            <w:div w:id="1765029293">
              <w:marLeft w:val="0"/>
              <w:marRight w:val="0"/>
              <w:marTop w:val="0"/>
              <w:marBottom w:val="0"/>
              <w:divBdr>
                <w:top w:val="none" w:sz="0" w:space="0" w:color="auto"/>
                <w:left w:val="none" w:sz="0" w:space="0" w:color="auto"/>
                <w:bottom w:val="none" w:sz="0" w:space="0" w:color="auto"/>
                <w:right w:val="none" w:sz="0" w:space="0" w:color="auto"/>
              </w:divBdr>
              <w:divsChild>
                <w:div w:id="1504467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3334580">
      <w:bodyDiv w:val="1"/>
      <w:marLeft w:val="0"/>
      <w:marRight w:val="0"/>
      <w:marTop w:val="0"/>
      <w:marBottom w:val="0"/>
      <w:divBdr>
        <w:top w:val="none" w:sz="0" w:space="0" w:color="auto"/>
        <w:left w:val="none" w:sz="0" w:space="0" w:color="auto"/>
        <w:bottom w:val="none" w:sz="0" w:space="0" w:color="auto"/>
        <w:right w:val="none" w:sz="0" w:space="0" w:color="auto"/>
      </w:divBdr>
    </w:div>
    <w:div w:id="1548954493">
      <w:bodyDiv w:val="1"/>
      <w:marLeft w:val="0"/>
      <w:marRight w:val="0"/>
      <w:marTop w:val="0"/>
      <w:marBottom w:val="0"/>
      <w:divBdr>
        <w:top w:val="none" w:sz="0" w:space="0" w:color="auto"/>
        <w:left w:val="none" w:sz="0" w:space="0" w:color="auto"/>
        <w:bottom w:val="none" w:sz="0" w:space="0" w:color="auto"/>
        <w:right w:val="none" w:sz="0" w:space="0" w:color="auto"/>
      </w:divBdr>
      <w:divsChild>
        <w:div w:id="834226060">
          <w:marLeft w:val="0"/>
          <w:marRight w:val="0"/>
          <w:marTop w:val="0"/>
          <w:marBottom w:val="0"/>
          <w:divBdr>
            <w:top w:val="none" w:sz="0" w:space="0" w:color="auto"/>
            <w:left w:val="none" w:sz="0" w:space="0" w:color="auto"/>
            <w:bottom w:val="none" w:sz="0" w:space="0" w:color="auto"/>
            <w:right w:val="none" w:sz="0" w:space="0" w:color="auto"/>
          </w:divBdr>
          <w:divsChild>
            <w:div w:id="968239268">
              <w:marLeft w:val="0"/>
              <w:marRight w:val="0"/>
              <w:marTop w:val="0"/>
              <w:marBottom w:val="0"/>
              <w:divBdr>
                <w:top w:val="none" w:sz="0" w:space="0" w:color="auto"/>
                <w:left w:val="none" w:sz="0" w:space="0" w:color="auto"/>
                <w:bottom w:val="none" w:sz="0" w:space="0" w:color="auto"/>
                <w:right w:val="none" w:sz="0" w:space="0" w:color="auto"/>
              </w:divBdr>
            </w:div>
            <w:div w:id="871767348">
              <w:marLeft w:val="0"/>
              <w:marRight w:val="0"/>
              <w:marTop w:val="0"/>
              <w:marBottom w:val="0"/>
              <w:divBdr>
                <w:top w:val="none" w:sz="0" w:space="0" w:color="auto"/>
                <w:left w:val="none" w:sz="0" w:space="0" w:color="auto"/>
                <w:bottom w:val="none" w:sz="0" w:space="0" w:color="auto"/>
                <w:right w:val="none" w:sz="0" w:space="0" w:color="auto"/>
              </w:divBdr>
              <w:divsChild>
                <w:div w:id="742528703">
                  <w:marLeft w:val="0"/>
                  <w:marRight w:val="0"/>
                  <w:marTop w:val="0"/>
                  <w:marBottom w:val="0"/>
                  <w:divBdr>
                    <w:top w:val="none" w:sz="0" w:space="0" w:color="auto"/>
                    <w:left w:val="none" w:sz="0" w:space="0" w:color="auto"/>
                    <w:bottom w:val="none" w:sz="0" w:space="0" w:color="auto"/>
                    <w:right w:val="none" w:sz="0" w:space="0" w:color="auto"/>
                  </w:divBdr>
                </w:div>
              </w:divsChild>
            </w:div>
            <w:div w:id="1869873193">
              <w:marLeft w:val="0"/>
              <w:marRight w:val="0"/>
              <w:marTop w:val="0"/>
              <w:marBottom w:val="0"/>
              <w:divBdr>
                <w:top w:val="none" w:sz="0" w:space="0" w:color="auto"/>
                <w:left w:val="none" w:sz="0" w:space="0" w:color="auto"/>
                <w:bottom w:val="none" w:sz="0" w:space="0" w:color="auto"/>
                <w:right w:val="none" w:sz="0" w:space="0" w:color="auto"/>
              </w:divBdr>
            </w:div>
            <w:div w:id="244849563">
              <w:marLeft w:val="0"/>
              <w:marRight w:val="0"/>
              <w:marTop w:val="0"/>
              <w:marBottom w:val="0"/>
              <w:divBdr>
                <w:top w:val="none" w:sz="0" w:space="0" w:color="auto"/>
                <w:left w:val="none" w:sz="0" w:space="0" w:color="auto"/>
                <w:bottom w:val="none" w:sz="0" w:space="0" w:color="auto"/>
                <w:right w:val="none" w:sz="0" w:space="0" w:color="auto"/>
              </w:divBdr>
              <w:divsChild>
                <w:div w:id="975836692">
                  <w:marLeft w:val="0"/>
                  <w:marRight w:val="0"/>
                  <w:marTop w:val="0"/>
                  <w:marBottom w:val="0"/>
                  <w:divBdr>
                    <w:top w:val="none" w:sz="0" w:space="0" w:color="auto"/>
                    <w:left w:val="none" w:sz="0" w:space="0" w:color="auto"/>
                    <w:bottom w:val="none" w:sz="0" w:space="0" w:color="auto"/>
                    <w:right w:val="none" w:sz="0" w:space="0" w:color="auto"/>
                  </w:divBdr>
                </w:div>
              </w:divsChild>
            </w:div>
            <w:div w:id="465439302">
              <w:marLeft w:val="0"/>
              <w:marRight w:val="0"/>
              <w:marTop w:val="0"/>
              <w:marBottom w:val="0"/>
              <w:divBdr>
                <w:top w:val="none" w:sz="0" w:space="0" w:color="auto"/>
                <w:left w:val="none" w:sz="0" w:space="0" w:color="auto"/>
                <w:bottom w:val="none" w:sz="0" w:space="0" w:color="auto"/>
                <w:right w:val="none" w:sz="0" w:space="0" w:color="auto"/>
              </w:divBdr>
            </w:div>
            <w:div w:id="223107405">
              <w:marLeft w:val="0"/>
              <w:marRight w:val="0"/>
              <w:marTop w:val="0"/>
              <w:marBottom w:val="0"/>
              <w:divBdr>
                <w:top w:val="none" w:sz="0" w:space="0" w:color="auto"/>
                <w:left w:val="none" w:sz="0" w:space="0" w:color="auto"/>
                <w:bottom w:val="none" w:sz="0" w:space="0" w:color="auto"/>
                <w:right w:val="none" w:sz="0" w:space="0" w:color="auto"/>
              </w:divBdr>
              <w:divsChild>
                <w:div w:id="913508907">
                  <w:marLeft w:val="0"/>
                  <w:marRight w:val="0"/>
                  <w:marTop w:val="0"/>
                  <w:marBottom w:val="0"/>
                  <w:divBdr>
                    <w:top w:val="none" w:sz="0" w:space="0" w:color="auto"/>
                    <w:left w:val="none" w:sz="0" w:space="0" w:color="auto"/>
                    <w:bottom w:val="none" w:sz="0" w:space="0" w:color="auto"/>
                    <w:right w:val="none" w:sz="0" w:space="0" w:color="auto"/>
                  </w:divBdr>
                </w:div>
              </w:divsChild>
            </w:div>
            <w:div w:id="1463503416">
              <w:marLeft w:val="0"/>
              <w:marRight w:val="0"/>
              <w:marTop w:val="0"/>
              <w:marBottom w:val="0"/>
              <w:divBdr>
                <w:top w:val="none" w:sz="0" w:space="0" w:color="auto"/>
                <w:left w:val="none" w:sz="0" w:space="0" w:color="auto"/>
                <w:bottom w:val="none" w:sz="0" w:space="0" w:color="auto"/>
                <w:right w:val="none" w:sz="0" w:space="0" w:color="auto"/>
              </w:divBdr>
              <w:divsChild>
                <w:div w:id="2049328051">
                  <w:marLeft w:val="0"/>
                  <w:marRight w:val="0"/>
                  <w:marTop w:val="0"/>
                  <w:marBottom w:val="0"/>
                  <w:divBdr>
                    <w:top w:val="none" w:sz="0" w:space="0" w:color="auto"/>
                    <w:left w:val="none" w:sz="0" w:space="0" w:color="auto"/>
                    <w:bottom w:val="none" w:sz="0" w:space="0" w:color="auto"/>
                    <w:right w:val="none" w:sz="0" w:space="0" w:color="auto"/>
                  </w:divBdr>
                </w:div>
              </w:divsChild>
            </w:div>
            <w:div w:id="1428118379">
              <w:marLeft w:val="0"/>
              <w:marRight w:val="0"/>
              <w:marTop w:val="0"/>
              <w:marBottom w:val="0"/>
              <w:divBdr>
                <w:top w:val="none" w:sz="0" w:space="0" w:color="auto"/>
                <w:left w:val="none" w:sz="0" w:space="0" w:color="auto"/>
                <w:bottom w:val="none" w:sz="0" w:space="0" w:color="auto"/>
                <w:right w:val="none" w:sz="0" w:space="0" w:color="auto"/>
              </w:divBdr>
            </w:div>
            <w:div w:id="1780753431">
              <w:marLeft w:val="0"/>
              <w:marRight w:val="0"/>
              <w:marTop w:val="0"/>
              <w:marBottom w:val="0"/>
              <w:divBdr>
                <w:top w:val="none" w:sz="0" w:space="0" w:color="auto"/>
                <w:left w:val="none" w:sz="0" w:space="0" w:color="auto"/>
                <w:bottom w:val="none" w:sz="0" w:space="0" w:color="auto"/>
                <w:right w:val="none" w:sz="0" w:space="0" w:color="auto"/>
              </w:divBdr>
              <w:divsChild>
                <w:div w:id="1064061406">
                  <w:marLeft w:val="0"/>
                  <w:marRight w:val="0"/>
                  <w:marTop w:val="0"/>
                  <w:marBottom w:val="0"/>
                  <w:divBdr>
                    <w:top w:val="none" w:sz="0" w:space="0" w:color="auto"/>
                    <w:left w:val="none" w:sz="0" w:space="0" w:color="auto"/>
                    <w:bottom w:val="none" w:sz="0" w:space="0" w:color="auto"/>
                    <w:right w:val="none" w:sz="0" w:space="0" w:color="auto"/>
                  </w:divBdr>
                </w:div>
              </w:divsChild>
            </w:div>
            <w:div w:id="1285966268">
              <w:marLeft w:val="0"/>
              <w:marRight w:val="0"/>
              <w:marTop w:val="0"/>
              <w:marBottom w:val="0"/>
              <w:divBdr>
                <w:top w:val="none" w:sz="0" w:space="0" w:color="auto"/>
                <w:left w:val="none" w:sz="0" w:space="0" w:color="auto"/>
                <w:bottom w:val="none" w:sz="0" w:space="0" w:color="auto"/>
                <w:right w:val="none" w:sz="0" w:space="0" w:color="auto"/>
              </w:divBdr>
              <w:divsChild>
                <w:div w:id="253755471">
                  <w:marLeft w:val="0"/>
                  <w:marRight w:val="0"/>
                  <w:marTop w:val="0"/>
                  <w:marBottom w:val="0"/>
                  <w:divBdr>
                    <w:top w:val="none" w:sz="0" w:space="0" w:color="auto"/>
                    <w:left w:val="none" w:sz="0" w:space="0" w:color="auto"/>
                    <w:bottom w:val="none" w:sz="0" w:space="0" w:color="auto"/>
                    <w:right w:val="none" w:sz="0" w:space="0" w:color="auto"/>
                  </w:divBdr>
                </w:div>
              </w:divsChild>
            </w:div>
            <w:div w:id="1345089910">
              <w:marLeft w:val="0"/>
              <w:marRight w:val="0"/>
              <w:marTop w:val="0"/>
              <w:marBottom w:val="0"/>
              <w:divBdr>
                <w:top w:val="none" w:sz="0" w:space="0" w:color="auto"/>
                <w:left w:val="none" w:sz="0" w:space="0" w:color="auto"/>
                <w:bottom w:val="none" w:sz="0" w:space="0" w:color="auto"/>
                <w:right w:val="none" w:sz="0" w:space="0" w:color="auto"/>
              </w:divBdr>
            </w:div>
            <w:div w:id="1295982941">
              <w:marLeft w:val="0"/>
              <w:marRight w:val="0"/>
              <w:marTop w:val="0"/>
              <w:marBottom w:val="0"/>
              <w:divBdr>
                <w:top w:val="none" w:sz="0" w:space="0" w:color="auto"/>
                <w:left w:val="none" w:sz="0" w:space="0" w:color="auto"/>
                <w:bottom w:val="none" w:sz="0" w:space="0" w:color="auto"/>
                <w:right w:val="none" w:sz="0" w:space="0" w:color="auto"/>
              </w:divBdr>
              <w:divsChild>
                <w:div w:id="1956714249">
                  <w:marLeft w:val="0"/>
                  <w:marRight w:val="0"/>
                  <w:marTop w:val="0"/>
                  <w:marBottom w:val="0"/>
                  <w:divBdr>
                    <w:top w:val="none" w:sz="0" w:space="0" w:color="auto"/>
                    <w:left w:val="none" w:sz="0" w:space="0" w:color="auto"/>
                    <w:bottom w:val="none" w:sz="0" w:space="0" w:color="auto"/>
                    <w:right w:val="none" w:sz="0" w:space="0" w:color="auto"/>
                  </w:divBdr>
                </w:div>
              </w:divsChild>
            </w:div>
            <w:div w:id="728383124">
              <w:marLeft w:val="0"/>
              <w:marRight w:val="0"/>
              <w:marTop w:val="0"/>
              <w:marBottom w:val="0"/>
              <w:divBdr>
                <w:top w:val="none" w:sz="0" w:space="0" w:color="auto"/>
                <w:left w:val="none" w:sz="0" w:space="0" w:color="auto"/>
                <w:bottom w:val="none" w:sz="0" w:space="0" w:color="auto"/>
                <w:right w:val="none" w:sz="0" w:space="0" w:color="auto"/>
              </w:divBdr>
              <w:divsChild>
                <w:div w:id="2013412961">
                  <w:marLeft w:val="0"/>
                  <w:marRight w:val="0"/>
                  <w:marTop w:val="0"/>
                  <w:marBottom w:val="0"/>
                  <w:divBdr>
                    <w:top w:val="none" w:sz="0" w:space="0" w:color="auto"/>
                    <w:left w:val="none" w:sz="0" w:space="0" w:color="auto"/>
                    <w:bottom w:val="none" w:sz="0" w:space="0" w:color="auto"/>
                    <w:right w:val="none" w:sz="0" w:space="0" w:color="auto"/>
                  </w:divBdr>
                </w:div>
              </w:divsChild>
            </w:div>
            <w:div w:id="1319462537">
              <w:marLeft w:val="0"/>
              <w:marRight w:val="0"/>
              <w:marTop w:val="0"/>
              <w:marBottom w:val="0"/>
              <w:divBdr>
                <w:top w:val="none" w:sz="0" w:space="0" w:color="auto"/>
                <w:left w:val="none" w:sz="0" w:space="0" w:color="auto"/>
                <w:bottom w:val="none" w:sz="0" w:space="0" w:color="auto"/>
                <w:right w:val="none" w:sz="0" w:space="0" w:color="auto"/>
              </w:divBdr>
            </w:div>
            <w:div w:id="2083334883">
              <w:marLeft w:val="0"/>
              <w:marRight w:val="0"/>
              <w:marTop w:val="0"/>
              <w:marBottom w:val="0"/>
              <w:divBdr>
                <w:top w:val="none" w:sz="0" w:space="0" w:color="auto"/>
                <w:left w:val="none" w:sz="0" w:space="0" w:color="auto"/>
                <w:bottom w:val="none" w:sz="0" w:space="0" w:color="auto"/>
                <w:right w:val="none" w:sz="0" w:space="0" w:color="auto"/>
              </w:divBdr>
              <w:divsChild>
                <w:div w:id="1222987778">
                  <w:marLeft w:val="0"/>
                  <w:marRight w:val="0"/>
                  <w:marTop w:val="0"/>
                  <w:marBottom w:val="0"/>
                  <w:divBdr>
                    <w:top w:val="none" w:sz="0" w:space="0" w:color="auto"/>
                    <w:left w:val="none" w:sz="0" w:space="0" w:color="auto"/>
                    <w:bottom w:val="none" w:sz="0" w:space="0" w:color="auto"/>
                    <w:right w:val="none" w:sz="0" w:space="0" w:color="auto"/>
                  </w:divBdr>
                </w:div>
              </w:divsChild>
            </w:div>
            <w:div w:id="285820010">
              <w:marLeft w:val="0"/>
              <w:marRight w:val="0"/>
              <w:marTop w:val="0"/>
              <w:marBottom w:val="0"/>
              <w:divBdr>
                <w:top w:val="none" w:sz="0" w:space="0" w:color="auto"/>
                <w:left w:val="none" w:sz="0" w:space="0" w:color="auto"/>
                <w:bottom w:val="none" w:sz="0" w:space="0" w:color="auto"/>
                <w:right w:val="none" w:sz="0" w:space="0" w:color="auto"/>
              </w:divBdr>
              <w:divsChild>
                <w:div w:id="1807043486">
                  <w:marLeft w:val="0"/>
                  <w:marRight w:val="0"/>
                  <w:marTop w:val="0"/>
                  <w:marBottom w:val="0"/>
                  <w:divBdr>
                    <w:top w:val="none" w:sz="0" w:space="0" w:color="auto"/>
                    <w:left w:val="none" w:sz="0" w:space="0" w:color="auto"/>
                    <w:bottom w:val="none" w:sz="0" w:space="0" w:color="auto"/>
                    <w:right w:val="none" w:sz="0" w:space="0" w:color="auto"/>
                  </w:divBdr>
                </w:div>
              </w:divsChild>
            </w:div>
            <w:div w:id="793787949">
              <w:marLeft w:val="0"/>
              <w:marRight w:val="0"/>
              <w:marTop w:val="0"/>
              <w:marBottom w:val="0"/>
              <w:divBdr>
                <w:top w:val="none" w:sz="0" w:space="0" w:color="auto"/>
                <w:left w:val="none" w:sz="0" w:space="0" w:color="auto"/>
                <w:bottom w:val="none" w:sz="0" w:space="0" w:color="auto"/>
                <w:right w:val="none" w:sz="0" w:space="0" w:color="auto"/>
              </w:divBdr>
            </w:div>
            <w:div w:id="66272594">
              <w:marLeft w:val="0"/>
              <w:marRight w:val="0"/>
              <w:marTop w:val="0"/>
              <w:marBottom w:val="0"/>
              <w:divBdr>
                <w:top w:val="none" w:sz="0" w:space="0" w:color="auto"/>
                <w:left w:val="none" w:sz="0" w:space="0" w:color="auto"/>
                <w:bottom w:val="none" w:sz="0" w:space="0" w:color="auto"/>
                <w:right w:val="none" w:sz="0" w:space="0" w:color="auto"/>
              </w:divBdr>
              <w:divsChild>
                <w:div w:id="1891653571">
                  <w:marLeft w:val="0"/>
                  <w:marRight w:val="0"/>
                  <w:marTop w:val="0"/>
                  <w:marBottom w:val="0"/>
                  <w:divBdr>
                    <w:top w:val="none" w:sz="0" w:space="0" w:color="auto"/>
                    <w:left w:val="none" w:sz="0" w:space="0" w:color="auto"/>
                    <w:bottom w:val="none" w:sz="0" w:space="0" w:color="auto"/>
                    <w:right w:val="none" w:sz="0" w:space="0" w:color="auto"/>
                  </w:divBdr>
                </w:div>
              </w:divsChild>
            </w:div>
            <w:div w:id="581373972">
              <w:marLeft w:val="0"/>
              <w:marRight w:val="0"/>
              <w:marTop w:val="0"/>
              <w:marBottom w:val="0"/>
              <w:divBdr>
                <w:top w:val="none" w:sz="0" w:space="0" w:color="auto"/>
                <w:left w:val="none" w:sz="0" w:space="0" w:color="auto"/>
                <w:bottom w:val="none" w:sz="0" w:space="0" w:color="auto"/>
                <w:right w:val="none" w:sz="0" w:space="0" w:color="auto"/>
              </w:divBdr>
              <w:divsChild>
                <w:div w:id="95636586">
                  <w:marLeft w:val="0"/>
                  <w:marRight w:val="0"/>
                  <w:marTop w:val="0"/>
                  <w:marBottom w:val="0"/>
                  <w:divBdr>
                    <w:top w:val="none" w:sz="0" w:space="0" w:color="auto"/>
                    <w:left w:val="none" w:sz="0" w:space="0" w:color="auto"/>
                    <w:bottom w:val="none" w:sz="0" w:space="0" w:color="auto"/>
                    <w:right w:val="none" w:sz="0" w:space="0" w:color="auto"/>
                  </w:divBdr>
                </w:div>
              </w:divsChild>
            </w:div>
            <w:div w:id="1513256056">
              <w:marLeft w:val="0"/>
              <w:marRight w:val="0"/>
              <w:marTop w:val="0"/>
              <w:marBottom w:val="0"/>
              <w:divBdr>
                <w:top w:val="none" w:sz="0" w:space="0" w:color="auto"/>
                <w:left w:val="none" w:sz="0" w:space="0" w:color="auto"/>
                <w:bottom w:val="none" w:sz="0" w:space="0" w:color="auto"/>
                <w:right w:val="none" w:sz="0" w:space="0" w:color="auto"/>
              </w:divBdr>
            </w:div>
            <w:div w:id="1470787641">
              <w:marLeft w:val="0"/>
              <w:marRight w:val="0"/>
              <w:marTop w:val="0"/>
              <w:marBottom w:val="0"/>
              <w:divBdr>
                <w:top w:val="none" w:sz="0" w:space="0" w:color="auto"/>
                <w:left w:val="none" w:sz="0" w:space="0" w:color="auto"/>
                <w:bottom w:val="none" w:sz="0" w:space="0" w:color="auto"/>
                <w:right w:val="none" w:sz="0" w:space="0" w:color="auto"/>
              </w:divBdr>
            </w:div>
            <w:div w:id="1939022429">
              <w:marLeft w:val="0"/>
              <w:marRight w:val="0"/>
              <w:marTop w:val="0"/>
              <w:marBottom w:val="0"/>
              <w:divBdr>
                <w:top w:val="none" w:sz="0" w:space="0" w:color="auto"/>
                <w:left w:val="none" w:sz="0" w:space="0" w:color="auto"/>
                <w:bottom w:val="none" w:sz="0" w:space="0" w:color="auto"/>
                <w:right w:val="none" w:sz="0" w:space="0" w:color="auto"/>
              </w:divBdr>
            </w:div>
            <w:div w:id="1389569572">
              <w:marLeft w:val="0"/>
              <w:marRight w:val="0"/>
              <w:marTop w:val="0"/>
              <w:marBottom w:val="0"/>
              <w:divBdr>
                <w:top w:val="none" w:sz="0" w:space="0" w:color="auto"/>
                <w:left w:val="none" w:sz="0" w:space="0" w:color="auto"/>
                <w:bottom w:val="none" w:sz="0" w:space="0" w:color="auto"/>
                <w:right w:val="none" w:sz="0" w:space="0" w:color="auto"/>
              </w:divBdr>
            </w:div>
            <w:div w:id="1071342334">
              <w:marLeft w:val="0"/>
              <w:marRight w:val="0"/>
              <w:marTop w:val="0"/>
              <w:marBottom w:val="0"/>
              <w:divBdr>
                <w:top w:val="none" w:sz="0" w:space="0" w:color="auto"/>
                <w:left w:val="none" w:sz="0" w:space="0" w:color="auto"/>
                <w:bottom w:val="none" w:sz="0" w:space="0" w:color="auto"/>
                <w:right w:val="none" w:sz="0" w:space="0" w:color="auto"/>
              </w:divBdr>
            </w:div>
            <w:div w:id="1341737336">
              <w:marLeft w:val="0"/>
              <w:marRight w:val="0"/>
              <w:marTop w:val="0"/>
              <w:marBottom w:val="0"/>
              <w:divBdr>
                <w:top w:val="none" w:sz="0" w:space="0" w:color="auto"/>
                <w:left w:val="none" w:sz="0" w:space="0" w:color="auto"/>
                <w:bottom w:val="none" w:sz="0" w:space="0" w:color="auto"/>
                <w:right w:val="none" w:sz="0" w:space="0" w:color="auto"/>
              </w:divBdr>
            </w:div>
            <w:div w:id="538904629">
              <w:marLeft w:val="0"/>
              <w:marRight w:val="0"/>
              <w:marTop w:val="0"/>
              <w:marBottom w:val="0"/>
              <w:divBdr>
                <w:top w:val="none" w:sz="0" w:space="0" w:color="auto"/>
                <w:left w:val="none" w:sz="0" w:space="0" w:color="auto"/>
                <w:bottom w:val="none" w:sz="0" w:space="0" w:color="auto"/>
                <w:right w:val="none" w:sz="0" w:space="0" w:color="auto"/>
              </w:divBdr>
            </w:div>
            <w:div w:id="1357467354">
              <w:marLeft w:val="0"/>
              <w:marRight w:val="0"/>
              <w:marTop w:val="0"/>
              <w:marBottom w:val="0"/>
              <w:divBdr>
                <w:top w:val="none" w:sz="0" w:space="0" w:color="auto"/>
                <w:left w:val="none" w:sz="0" w:space="0" w:color="auto"/>
                <w:bottom w:val="none" w:sz="0" w:space="0" w:color="auto"/>
                <w:right w:val="none" w:sz="0" w:space="0" w:color="auto"/>
              </w:divBdr>
            </w:div>
            <w:div w:id="657195965">
              <w:marLeft w:val="0"/>
              <w:marRight w:val="0"/>
              <w:marTop w:val="0"/>
              <w:marBottom w:val="0"/>
              <w:divBdr>
                <w:top w:val="none" w:sz="0" w:space="0" w:color="auto"/>
                <w:left w:val="none" w:sz="0" w:space="0" w:color="auto"/>
                <w:bottom w:val="none" w:sz="0" w:space="0" w:color="auto"/>
                <w:right w:val="none" w:sz="0" w:space="0" w:color="auto"/>
              </w:divBdr>
            </w:div>
            <w:div w:id="1620066691">
              <w:marLeft w:val="0"/>
              <w:marRight w:val="0"/>
              <w:marTop w:val="0"/>
              <w:marBottom w:val="0"/>
              <w:divBdr>
                <w:top w:val="none" w:sz="0" w:space="0" w:color="auto"/>
                <w:left w:val="none" w:sz="0" w:space="0" w:color="auto"/>
                <w:bottom w:val="none" w:sz="0" w:space="0" w:color="auto"/>
                <w:right w:val="none" w:sz="0" w:space="0" w:color="auto"/>
              </w:divBdr>
            </w:div>
            <w:div w:id="1643728950">
              <w:marLeft w:val="0"/>
              <w:marRight w:val="0"/>
              <w:marTop w:val="0"/>
              <w:marBottom w:val="0"/>
              <w:divBdr>
                <w:top w:val="none" w:sz="0" w:space="0" w:color="auto"/>
                <w:left w:val="none" w:sz="0" w:space="0" w:color="auto"/>
                <w:bottom w:val="none" w:sz="0" w:space="0" w:color="auto"/>
                <w:right w:val="none" w:sz="0" w:space="0" w:color="auto"/>
              </w:divBdr>
            </w:div>
            <w:div w:id="1458572303">
              <w:marLeft w:val="0"/>
              <w:marRight w:val="0"/>
              <w:marTop w:val="0"/>
              <w:marBottom w:val="0"/>
              <w:divBdr>
                <w:top w:val="none" w:sz="0" w:space="0" w:color="auto"/>
                <w:left w:val="none" w:sz="0" w:space="0" w:color="auto"/>
                <w:bottom w:val="none" w:sz="0" w:space="0" w:color="auto"/>
                <w:right w:val="none" w:sz="0" w:space="0" w:color="auto"/>
              </w:divBdr>
            </w:div>
            <w:div w:id="741756334">
              <w:marLeft w:val="0"/>
              <w:marRight w:val="0"/>
              <w:marTop w:val="0"/>
              <w:marBottom w:val="0"/>
              <w:divBdr>
                <w:top w:val="none" w:sz="0" w:space="0" w:color="auto"/>
                <w:left w:val="none" w:sz="0" w:space="0" w:color="auto"/>
                <w:bottom w:val="none" w:sz="0" w:space="0" w:color="auto"/>
                <w:right w:val="none" w:sz="0" w:space="0" w:color="auto"/>
              </w:divBdr>
            </w:div>
            <w:div w:id="812676657">
              <w:marLeft w:val="0"/>
              <w:marRight w:val="0"/>
              <w:marTop w:val="0"/>
              <w:marBottom w:val="0"/>
              <w:divBdr>
                <w:top w:val="none" w:sz="0" w:space="0" w:color="auto"/>
                <w:left w:val="none" w:sz="0" w:space="0" w:color="auto"/>
                <w:bottom w:val="none" w:sz="0" w:space="0" w:color="auto"/>
                <w:right w:val="none" w:sz="0" w:space="0" w:color="auto"/>
              </w:divBdr>
            </w:div>
            <w:div w:id="1485004644">
              <w:marLeft w:val="0"/>
              <w:marRight w:val="0"/>
              <w:marTop w:val="0"/>
              <w:marBottom w:val="0"/>
              <w:divBdr>
                <w:top w:val="none" w:sz="0" w:space="0" w:color="auto"/>
                <w:left w:val="none" w:sz="0" w:space="0" w:color="auto"/>
                <w:bottom w:val="none" w:sz="0" w:space="0" w:color="auto"/>
                <w:right w:val="none" w:sz="0" w:space="0" w:color="auto"/>
              </w:divBdr>
            </w:div>
            <w:div w:id="611785709">
              <w:marLeft w:val="0"/>
              <w:marRight w:val="0"/>
              <w:marTop w:val="0"/>
              <w:marBottom w:val="0"/>
              <w:divBdr>
                <w:top w:val="none" w:sz="0" w:space="0" w:color="auto"/>
                <w:left w:val="none" w:sz="0" w:space="0" w:color="auto"/>
                <w:bottom w:val="none" w:sz="0" w:space="0" w:color="auto"/>
                <w:right w:val="none" w:sz="0" w:space="0" w:color="auto"/>
              </w:divBdr>
            </w:div>
            <w:div w:id="1464536531">
              <w:marLeft w:val="0"/>
              <w:marRight w:val="0"/>
              <w:marTop w:val="0"/>
              <w:marBottom w:val="0"/>
              <w:divBdr>
                <w:top w:val="none" w:sz="0" w:space="0" w:color="auto"/>
                <w:left w:val="none" w:sz="0" w:space="0" w:color="auto"/>
                <w:bottom w:val="none" w:sz="0" w:space="0" w:color="auto"/>
                <w:right w:val="none" w:sz="0" w:space="0" w:color="auto"/>
              </w:divBdr>
            </w:div>
            <w:div w:id="1501576141">
              <w:marLeft w:val="0"/>
              <w:marRight w:val="0"/>
              <w:marTop w:val="0"/>
              <w:marBottom w:val="0"/>
              <w:divBdr>
                <w:top w:val="none" w:sz="0" w:space="0" w:color="auto"/>
                <w:left w:val="none" w:sz="0" w:space="0" w:color="auto"/>
                <w:bottom w:val="none" w:sz="0" w:space="0" w:color="auto"/>
                <w:right w:val="none" w:sz="0" w:space="0" w:color="auto"/>
              </w:divBdr>
            </w:div>
            <w:div w:id="1305039821">
              <w:marLeft w:val="0"/>
              <w:marRight w:val="0"/>
              <w:marTop w:val="0"/>
              <w:marBottom w:val="0"/>
              <w:divBdr>
                <w:top w:val="none" w:sz="0" w:space="0" w:color="auto"/>
                <w:left w:val="none" w:sz="0" w:space="0" w:color="auto"/>
                <w:bottom w:val="none" w:sz="0" w:space="0" w:color="auto"/>
                <w:right w:val="none" w:sz="0" w:space="0" w:color="auto"/>
              </w:divBdr>
            </w:div>
            <w:div w:id="1875850653">
              <w:marLeft w:val="0"/>
              <w:marRight w:val="0"/>
              <w:marTop w:val="0"/>
              <w:marBottom w:val="0"/>
              <w:divBdr>
                <w:top w:val="none" w:sz="0" w:space="0" w:color="auto"/>
                <w:left w:val="none" w:sz="0" w:space="0" w:color="auto"/>
                <w:bottom w:val="none" w:sz="0" w:space="0" w:color="auto"/>
                <w:right w:val="none" w:sz="0" w:space="0" w:color="auto"/>
              </w:divBdr>
            </w:div>
            <w:div w:id="1924413200">
              <w:marLeft w:val="0"/>
              <w:marRight w:val="0"/>
              <w:marTop w:val="0"/>
              <w:marBottom w:val="0"/>
              <w:divBdr>
                <w:top w:val="none" w:sz="0" w:space="0" w:color="auto"/>
                <w:left w:val="none" w:sz="0" w:space="0" w:color="auto"/>
                <w:bottom w:val="none" w:sz="0" w:space="0" w:color="auto"/>
                <w:right w:val="none" w:sz="0" w:space="0" w:color="auto"/>
              </w:divBdr>
            </w:div>
            <w:div w:id="1779526618">
              <w:marLeft w:val="0"/>
              <w:marRight w:val="0"/>
              <w:marTop w:val="0"/>
              <w:marBottom w:val="0"/>
              <w:divBdr>
                <w:top w:val="none" w:sz="0" w:space="0" w:color="auto"/>
                <w:left w:val="none" w:sz="0" w:space="0" w:color="auto"/>
                <w:bottom w:val="none" w:sz="0" w:space="0" w:color="auto"/>
                <w:right w:val="none" w:sz="0" w:space="0" w:color="auto"/>
              </w:divBdr>
            </w:div>
            <w:div w:id="1107503467">
              <w:marLeft w:val="0"/>
              <w:marRight w:val="0"/>
              <w:marTop w:val="0"/>
              <w:marBottom w:val="0"/>
              <w:divBdr>
                <w:top w:val="none" w:sz="0" w:space="0" w:color="auto"/>
                <w:left w:val="none" w:sz="0" w:space="0" w:color="auto"/>
                <w:bottom w:val="none" w:sz="0" w:space="0" w:color="auto"/>
                <w:right w:val="none" w:sz="0" w:space="0" w:color="auto"/>
              </w:divBdr>
            </w:div>
            <w:div w:id="1328173392">
              <w:marLeft w:val="0"/>
              <w:marRight w:val="0"/>
              <w:marTop w:val="0"/>
              <w:marBottom w:val="0"/>
              <w:divBdr>
                <w:top w:val="none" w:sz="0" w:space="0" w:color="auto"/>
                <w:left w:val="none" w:sz="0" w:space="0" w:color="auto"/>
                <w:bottom w:val="none" w:sz="0" w:space="0" w:color="auto"/>
                <w:right w:val="none" w:sz="0" w:space="0" w:color="auto"/>
              </w:divBdr>
              <w:divsChild>
                <w:div w:id="237518311">
                  <w:marLeft w:val="0"/>
                  <w:marRight w:val="0"/>
                  <w:marTop w:val="0"/>
                  <w:marBottom w:val="0"/>
                  <w:divBdr>
                    <w:top w:val="none" w:sz="0" w:space="0" w:color="auto"/>
                    <w:left w:val="none" w:sz="0" w:space="0" w:color="auto"/>
                    <w:bottom w:val="none" w:sz="0" w:space="0" w:color="auto"/>
                    <w:right w:val="none" w:sz="0" w:space="0" w:color="auto"/>
                  </w:divBdr>
                </w:div>
              </w:divsChild>
            </w:div>
            <w:div w:id="188497388">
              <w:marLeft w:val="0"/>
              <w:marRight w:val="0"/>
              <w:marTop w:val="0"/>
              <w:marBottom w:val="0"/>
              <w:divBdr>
                <w:top w:val="none" w:sz="0" w:space="0" w:color="auto"/>
                <w:left w:val="none" w:sz="0" w:space="0" w:color="auto"/>
                <w:bottom w:val="none" w:sz="0" w:space="0" w:color="auto"/>
                <w:right w:val="none" w:sz="0" w:space="0" w:color="auto"/>
              </w:divBdr>
            </w:div>
            <w:div w:id="1884440166">
              <w:marLeft w:val="0"/>
              <w:marRight w:val="0"/>
              <w:marTop w:val="0"/>
              <w:marBottom w:val="0"/>
              <w:divBdr>
                <w:top w:val="none" w:sz="0" w:space="0" w:color="auto"/>
                <w:left w:val="none" w:sz="0" w:space="0" w:color="auto"/>
                <w:bottom w:val="none" w:sz="0" w:space="0" w:color="auto"/>
                <w:right w:val="none" w:sz="0" w:space="0" w:color="auto"/>
              </w:divBdr>
            </w:div>
            <w:div w:id="1094546915">
              <w:marLeft w:val="0"/>
              <w:marRight w:val="0"/>
              <w:marTop w:val="0"/>
              <w:marBottom w:val="0"/>
              <w:divBdr>
                <w:top w:val="none" w:sz="0" w:space="0" w:color="auto"/>
                <w:left w:val="none" w:sz="0" w:space="0" w:color="auto"/>
                <w:bottom w:val="none" w:sz="0" w:space="0" w:color="auto"/>
                <w:right w:val="none" w:sz="0" w:space="0" w:color="auto"/>
              </w:divBdr>
            </w:div>
            <w:div w:id="1063798988">
              <w:marLeft w:val="0"/>
              <w:marRight w:val="0"/>
              <w:marTop w:val="0"/>
              <w:marBottom w:val="0"/>
              <w:divBdr>
                <w:top w:val="none" w:sz="0" w:space="0" w:color="auto"/>
                <w:left w:val="none" w:sz="0" w:space="0" w:color="auto"/>
                <w:bottom w:val="none" w:sz="0" w:space="0" w:color="auto"/>
                <w:right w:val="none" w:sz="0" w:space="0" w:color="auto"/>
              </w:divBdr>
            </w:div>
            <w:div w:id="1627734139">
              <w:marLeft w:val="0"/>
              <w:marRight w:val="0"/>
              <w:marTop w:val="0"/>
              <w:marBottom w:val="0"/>
              <w:divBdr>
                <w:top w:val="none" w:sz="0" w:space="0" w:color="auto"/>
                <w:left w:val="none" w:sz="0" w:space="0" w:color="auto"/>
                <w:bottom w:val="none" w:sz="0" w:space="0" w:color="auto"/>
                <w:right w:val="none" w:sz="0" w:space="0" w:color="auto"/>
              </w:divBdr>
            </w:div>
            <w:div w:id="1262028347">
              <w:marLeft w:val="0"/>
              <w:marRight w:val="0"/>
              <w:marTop w:val="0"/>
              <w:marBottom w:val="0"/>
              <w:divBdr>
                <w:top w:val="none" w:sz="0" w:space="0" w:color="auto"/>
                <w:left w:val="none" w:sz="0" w:space="0" w:color="auto"/>
                <w:bottom w:val="none" w:sz="0" w:space="0" w:color="auto"/>
                <w:right w:val="none" w:sz="0" w:space="0" w:color="auto"/>
              </w:divBdr>
            </w:div>
            <w:div w:id="305398083">
              <w:marLeft w:val="0"/>
              <w:marRight w:val="0"/>
              <w:marTop w:val="0"/>
              <w:marBottom w:val="0"/>
              <w:divBdr>
                <w:top w:val="none" w:sz="0" w:space="0" w:color="auto"/>
                <w:left w:val="none" w:sz="0" w:space="0" w:color="auto"/>
                <w:bottom w:val="none" w:sz="0" w:space="0" w:color="auto"/>
                <w:right w:val="none" w:sz="0" w:space="0" w:color="auto"/>
              </w:divBdr>
            </w:div>
            <w:div w:id="6297213">
              <w:marLeft w:val="0"/>
              <w:marRight w:val="0"/>
              <w:marTop w:val="0"/>
              <w:marBottom w:val="0"/>
              <w:divBdr>
                <w:top w:val="none" w:sz="0" w:space="0" w:color="auto"/>
                <w:left w:val="none" w:sz="0" w:space="0" w:color="auto"/>
                <w:bottom w:val="none" w:sz="0" w:space="0" w:color="auto"/>
                <w:right w:val="none" w:sz="0" w:space="0" w:color="auto"/>
              </w:divBdr>
            </w:div>
            <w:div w:id="1253777709">
              <w:marLeft w:val="0"/>
              <w:marRight w:val="0"/>
              <w:marTop w:val="0"/>
              <w:marBottom w:val="0"/>
              <w:divBdr>
                <w:top w:val="none" w:sz="0" w:space="0" w:color="auto"/>
                <w:left w:val="none" w:sz="0" w:space="0" w:color="auto"/>
                <w:bottom w:val="none" w:sz="0" w:space="0" w:color="auto"/>
                <w:right w:val="none" w:sz="0" w:space="0" w:color="auto"/>
              </w:divBdr>
            </w:div>
            <w:div w:id="1010451982">
              <w:marLeft w:val="0"/>
              <w:marRight w:val="0"/>
              <w:marTop w:val="0"/>
              <w:marBottom w:val="0"/>
              <w:divBdr>
                <w:top w:val="none" w:sz="0" w:space="0" w:color="auto"/>
                <w:left w:val="none" w:sz="0" w:space="0" w:color="auto"/>
                <w:bottom w:val="none" w:sz="0" w:space="0" w:color="auto"/>
                <w:right w:val="none" w:sz="0" w:space="0" w:color="auto"/>
              </w:divBdr>
            </w:div>
            <w:div w:id="871846930">
              <w:marLeft w:val="0"/>
              <w:marRight w:val="0"/>
              <w:marTop w:val="0"/>
              <w:marBottom w:val="0"/>
              <w:divBdr>
                <w:top w:val="none" w:sz="0" w:space="0" w:color="auto"/>
                <w:left w:val="none" w:sz="0" w:space="0" w:color="auto"/>
                <w:bottom w:val="none" w:sz="0" w:space="0" w:color="auto"/>
                <w:right w:val="none" w:sz="0" w:space="0" w:color="auto"/>
              </w:divBdr>
            </w:div>
            <w:div w:id="562525551">
              <w:marLeft w:val="0"/>
              <w:marRight w:val="0"/>
              <w:marTop w:val="0"/>
              <w:marBottom w:val="0"/>
              <w:divBdr>
                <w:top w:val="none" w:sz="0" w:space="0" w:color="auto"/>
                <w:left w:val="none" w:sz="0" w:space="0" w:color="auto"/>
                <w:bottom w:val="none" w:sz="0" w:space="0" w:color="auto"/>
                <w:right w:val="none" w:sz="0" w:space="0" w:color="auto"/>
              </w:divBdr>
              <w:divsChild>
                <w:div w:id="1746956056">
                  <w:marLeft w:val="0"/>
                  <w:marRight w:val="0"/>
                  <w:marTop w:val="0"/>
                  <w:marBottom w:val="0"/>
                  <w:divBdr>
                    <w:top w:val="none" w:sz="0" w:space="0" w:color="auto"/>
                    <w:left w:val="none" w:sz="0" w:space="0" w:color="auto"/>
                    <w:bottom w:val="none" w:sz="0" w:space="0" w:color="auto"/>
                    <w:right w:val="none" w:sz="0" w:space="0" w:color="auto"/>
                  </w:divBdr>
                </w:div>
              </w:divsChild>
            </w:div>
            <w:div w:id="1963267781">
              <w:marLeft w:val="0"/>
              <w:marRight w:val="0"/>
              <w:marTop w:val="0"/>
              <w:marBottom w:val="0"/>
              <w:divBdr>
                <w:top w:val="none" w:sz="0" w:space="0" w:color="auto"/>
                <w:left w:val="none" w:sz="0" w:space="0" w:color="auto"/>
                <w:bottom w:val="none" w:sz="0" w:space="0" w:color="auto"/>
                <w:right w:val="none" w:sz="0" w:space="0" w:color="auto"/>
              </w:divBdr>
              <w:divsChild>
                <w:div w:id="1046639283">
                  <w:marLeft w:val="0"/>
                  <w:marRight w:val="0"/>
                  <w:marTop w:val="0"/>
                  <w:marBottom w:val="0"/>
                  <w:divBdr>
                    <w:top w:val="none" w:sz="0" w:space="0" w:color="auto"/>
                    <w:left w:val="none" w:sz="0" w:space="0" w:color="auto"/>
                    <w:bottom w:val="none" w:sz="0" w:space="0" w:color="auto"/>
                    <w:right w:val="none" w:sz="0" w:space="0" w:color="auto"/>
                  </w:divBdr>
                </w:div>
              </w:divsChild>
            </w:div>
            <w:div w:id="313604455">
              <w:marLeft w:val="0"/>
              <w:marRight w:val="0"/>
              <w:marTop w:val="0"/>
              <w:marBottom w:val="0"/>
              <w:divBdr>
                <w:top w:val="none" w:sz="0" w:space="0" w:color="auto"/>
                <w:left w:val="none" w:sz="0" w:space="0" w:color="auto"/>
                <w:bottom w:val="none" w:sz="0" w:space="0" w:color="auto"/>
                <w:right w:val="none" w:sz="0" w:space="0" w:color="auto"/>
              </w:divBdr>
            </w:div>
            <w:div w:id="1464883430">
              <w:marLeft w:val="0"/>
              <w:marRight w:val="0"/>
              <w:marTop w:val="0"/>
              <w:marBottom w:val="0"/>
              <w:divBdr>
                <w:top w:val="none" w:sz="0" w:space="0" w:color="auto"/>
                <w:left w:val="none" w:sz="0" w:space="0" w:color="auto"/>
                <w:bottom w:val="none" w:sz="0" w:space="0" w:color="auto"/>
                <w:right w:val="none" w:sz="0" w:space="0" w:color="auto"/>
              </w:divBdr>
              <w:divsChild>
                <w:div w:id="1350792583">
                  <w:marLeft w:val="0"/>
                  <w:marRight w:val="0"/>
                  <w:marTop w:val="0"/>
                  <w:marBottom w:val="0"/>
                  <w:divBdr>
                    <w:top w:val="none" w:sz="0" w:space="0" w:color="auto"/>
                    <w:left w:val="none" w:sz="0" w:space="0" w:color="auto"/>
                    <w:bottom w:val="none" w:sz="0" w:space="0" w:color="auto"/>
                    <w:right w:val="none" w:sz="0" w:space="0" w:color="auto"/>
                  </w:divBdr>
                </w:div>
              </w:divsChild>
            </w:div>
            <w:div w:id="1760758277">
              <w:marLeft w:val="0"/>
              <w:marRight w:val="0"/>
              <w:marTop w:val="0"/>
              <w:marBottom w:val="0"/>
              <w:divBdr>
                <w:top w:val="none" w:sz="0" w:space="0" w:color="auto"/>
                <w:left w:val="none" w:sz="0" w:space="0" w:color="auto"/>
                <w:bottom w:val="none" w:sz="0" w:space="0" w:color="auto"/>
                <w:right w:val="none" w:sz="0" w:space="0" w:color="auto"/>
              </w:divBdr>
            </w:div>
            <w:div w:id="990602214">
              <w:marLeft w:val="0"/>
              <w:marRight w:val="0"/>
              <w:marTop w:val="0"/>
              <w:marBottom w:val="0"/>
              <w:divBdr>
                <w:top w:val="none" w:sz="0" w:space="0" w:color="auto"/>
                <w:left w:val="none" w:sz="0" w:space="0" w:color="auto"/>
                <w:bottom w:val="none" w:sz="0" w:space="0" w:color="auto"/>
                <w:right w:val="none" w:sz="0" w:space="0" w:color="auto"/>
              </w:divBdr>
              <w:divsChild>
                <w:div w:id="1606384667">
                  <w:marLeft w:val="0"/>
                  <w:marRight w:val="0"/>
                  <w:marTop w:val="0"/>
                  <w:marBottom w:val="0"/>
                  <w:divBdr>
                    <w:top w:val="none" w:sz="0" w:space="0" w:color="auto"/>
                    <w:left w:val="none" w:sz="0" w:space="0" w:color="auto"/>
                    <w:bottom w:val="none" w:sz="0" w:space="0" w:color="auto"/>
                    <w:right w:val="none" w:sz="0" w:space="0" w:color="auto"/>
                  </w:divBdr>
                </w:div>
              </w:divsChild>
            </w:div>
            <w:div w:id="2140219137">
              <w:marLeft w:val="0"/>
              <w:marRight w:val="0"/>
              <w:marTop w:val="0"/>
              <w:marBottom w:val="0"/>
              <w:divBdr>
                <w:top w:val="none" w:sz="0" w:space="0" w:color="auto"/>
                <w:left w:val="none" w:sz="0" w:space="0" w:color="auto"/>
                <w:bottom w:val="none" w:sz="0" w:space="0" w:color="auto"/>
                <w:right w:val="none" w:sz="0" w:space="0" w:color="auto"/>
              </w:divBdr>
            </w:div>
            <w:div w:id="1829323227">
              <w:marLeft w:val="0"/>
              <w:marRight w:val="0"/>
              <w:marTop w:val="0"/>
              <w:marBottom w:val="0"/>
              <w:divBdr>
                <w:top w:val="none" w:sz="0" w:space="0" w:color="auto"/>
                <w:left w:val="none" w:sz="0" w:space="0" w:color="auto"/>
                <w:bottom w:val="none" w:sz="0" w:space="0" w:color="auto"/>
                <w:right w:val="none" w:sz="0" w:space="0" w:color="auto"/>
              </w:divBdr>
              <w:divsChild>
                <w:div w:id="1630093359">
                  <w:marLeft w:val="0"/>
                  <w:marRight w:val="0"/>
                  <w:marTop w:val="0"/>
                  <w:marBottom w:val="0"/>
                  <w:divBdr>
                    <w:top w:val="none" w:sz="0" w:space="0" w:color="auto"/>
                    <w:left w:val="none" w:sz="0" w:space="0" w:color="auto"/>
                    <w:bottom w:val="none" w:sz="0" w:space="0" w:color="auto"/>
                    <w:right w:val="none" w:sz="0" w:space="0" w:color="auto"/>
                  </w:divBdr>
                </w:div>
              </w:divsChild>
            </w:div>
            <w:div w:id="1066496040">
              <w:marLeft w:val="0"/>
              <w:marRight w:val="0"/>
              <w:marTop w:val="0"/>
              <w:marBottom w:val="0"/>
              <w:divBdr>
                <w:top w:val="none" w:sz="0" w:space="0" w:color="auto"/>
                <w:left w:val="none" w:sz="0" w:space="0" w:color="auto"/>
                <w:bottom w:val="none" w:sz="0" w:space="0" w:color="auto"/>
                <w:right w:val="none" w:sz="0" w:space="0" w:color="auto"/>
              </w:divBdr>
            </w:div>
            <w:div w:id="212280829">
              <w:marLeft w:val="0"/>
              <w:marRight w:val="0"/>
              <w:marTop w:val="0"/>
              <w:marBottom w:val="0"/>
              <w:divBdr>
                <w:top w:val="none" w:sz="0" w:space="0" w:color="auto"/>
                <w:left w:val="none" w:sz="0" w:space="0" w:color="auto"/>
                <w:bottom w:val="none" w:sz="0" w:space="0" w:color="auto"/>
                <w:right w:val="none" w:sz="0" w:space="0" w:color="auto"/>
              </w:divBdr>
              <w:divsChild>
                <w:div w:id="1353998249">
                  <w:marLeft w:val="0"/>
                  <w:marRight w:val="0"/>
                  <w:marTop w:val="0"/>
                  <w:marBottom w:val="0"/>
                  <w:divBdr>
                    <w:top w:val="none" w:sz="0" w:space="0" w:color="auto"/>
                    <w:left w:val="none" w:sz="0" w:space="0" w:color="auto"/>
                    <w:bottom w:val="none" w:sz="0" w:space="0" w:color="auto"/>
                    <w:right w:val="none" w:sz="0" w:space="0" w:color="auto"/>
                  </w:divBdr>
                </w:div>
              </w:divsChild>
            </w:div>
            <w:div w:id="2039506053">
              <w:marLeft w:val="0"/>
              <w:marRight w:val="0"/>
              <w:marTop w:val="0"/>
              <w:marBottom w:val="0"/>
              <w:divBdr>
                <w:top w:val="none" w:sz="0" w:space="0" w:color="auto"/>
                <w:left w:val="none" w:sz="0" w:space="0" w:color="auto"/>
                <w:bottom w:val="none" w:sz="0" w:space="0" w:color="auto"/>
                <w:right w:val="none" w:sz="0" w:space="0" w:color="auto"/>
              </w:divBdr>
            </w:div>
            <w:div w:id="107624166">
              <w:marLeft w:val="0"/>
              <w:marRight w:val="0"/>
              <w:marTop w:val="0"/>
              <w:marBottom w:val="0"/>
              <w:divBdr>
                <w:top w:val="none" w:sz="0" w:space="0" w:color="auto"/>
                <w:left w:val="none" w:sz="0" w:space="0" w:color="auto"/>
                <w:bottom w:val="none" w:sz="0" w:space="0" w:color="auto"/>
                <w:right w:val="none" w:sz="0" w:space="0" w:color="auto"/>
              </w:divBdr>
              <w:divsChild>
                <w:div w:id="1835105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4</Pages>
  <Words>1146</Words>
  <Characters>5516</Characters>
  <Application>Microsoft Office Word</Application>
  <DocSecurity>0</DocSecurity>
  <Lines>112</Lines>
  <Paragraphs>79</Paragraphs>
  <ScaleCrop>false</ScaleCrop>
  <Company/>
  <LinksUpToDate>false</LinksUpToDate>
  <CharactersWithSpaces>6583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3</cp:revision>
  <dcterms:created xsi:type="dcterms:W3CDTF">2025-07-17T21:09:00Z</dcterms:created>
  <dcterms:modified xsi:type="dcterms:W3CDTF">2025-07-17T22:12:00Z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a806414a-eeef-4bce-8224-982f0a79e563</vt:lpwstr>
  </property>
</Properties>
</file>