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6C788" w14:textId="77777777" w:rsidR="005C758F" w:rsidRPr="005C758F" w:rsidRDefault="005C758F" w:rsidP="005C758F">
      <w:pPr>
        <w:rPr>
          <w:b/>
          <w:bCs/>
        </w:rPr>
      </w:pPr>
      <w:r w:rsidRPr="005C758F">
        <w:rPr>
          <w:b/>
          <w:bCs/>
        </w:rPr>
        <w:t>The Church’s One Foundation</w:t>
      </w:r>
    </w:p>
    <w:p w14:paraId="0811602F" w14:textId="1A873FD1" w:rsidR="005C758F" w:rsidRPr="005C758F" w:rsidRDefault="005C758F" w:rsidP="005C758F">
      <w:r w:rsidRPr="005C758F">
        <w:rPr>
          <w:i/>
          <w:iCs/>
        </w:rPr>
        <w:t xml:space="preserve">A Sermon based on the song written by </w:t>
      </w:r>
      <w:r w:rsidR="004B55A8" w:rsidRPr="004B55A8">
        <w:rPr>
          <w:i/>
          <w:iCs/>
        </w:rPr>
        <w:t>Samuel J. Stone</w:t>
      </w:r>
      <w:r w:rsidR="004B55A8" w:rsidRPr="004B55A8">
        <w:t xml:space="preserve"> </w:t>
      </w:r>
    </w:p>
    <w:p w14:paraId="4729D76C" w14:textId="1A3AF3E1" w:rsidR="004B55A8" w:rsidRPr="004B55A8" w:rsidRDefault="004B55A8" w:rsidP="004B55A8">
      <w:r w:rsidRPr="004B55A8">
        <w:rPr>
          <w:b/>
          <w:bCs/>
        </w:rPr>
        <w:t>Introduction</w:t>
      </w:r>
      <w:r>
        <w:rPr>
          <w:b/>
          <w:bCs/>
        </w:rPr>
        <w:t>:</w:t>
      </w:r>
      <w:r w:rsidRPr="004B55A8">
        <w:br/>
        <w:t>“The Church’s One Foundation” is a majestic hymn of unity, truth, and eternal hope. Written by Samuel J. Stone during a time of doctrinal division, the hymn affirms that Christ—not man—is the true cornerstone of the church. It offers a sweeping picture of the church’s divine origin, earthly mission, present trials, and future glory.</w:t>
      </w:r>
    </w:p>
    <w:p w14:paraId="2B3A22CD" w14:textId="77777777" w:rsidR="004B55A8" w:rsidRPr="004B55A8" w:rsidRDefault="004B55A8" w:rsidP="004B55A8">
      <w:r w:rsidRPr="004B55A8">
        <w:t>Each stanza boldly declares the biblical identity of the church: not a man-made institution or a denominational body, but the spiritual body of Christ, built upon His word and sanctified by His blood. Ephesians 2:20–22 teaches that we are “built upon the foundation of the apostles and prophets, Jesus Christ Himself being the chief cornerstone.” The hymn reflects this unshakable truth.</w:t>
      </w:r>
    </w:p>
    <w:p w14:paraId="7055E0C5" w14:textId="77777777" w:rsidR="004B55A8" w:rsidRPr="004B55A8" w:rsidRDefault="004B55A8" w:rsidP="004B55A8">
      <w:r w:rsidRPr="004B55A8">
        <w:t>This hymn stands in direct contrast to the fractured landscape of religious division. It reminds us that there is “one body” (Ephesians 4:4) and one head—Christ (Colossians 1:18). The church is “elect,” chosen by God, not formed by councils or conventions. Through suffering and conflict, it remains victorious, not by human might but by divine truth.</w:t>
      </w:r>
    </w:p>
    <w:p w14:paraId="299CDEA7" w14:textId="77777777" w:rsidR="004B55A8" w:rsidRPr="004B55A8" w:rsidRDefault="004B55A8" w:rsidP="004B55A8">
      <w:r w:rsidRPr="004B55A8">
        <w:t>“The Church’s One Foundation” has long been treasured in churches of Christ for its scriptural accuracy and reverent tone. It encourages us to look beyond the temporary struggles of today and see the triumphant gathering of saints in eternity. May this hymn renew our dedication to Christ and His church—the one He purchased with His blood (Acts 20:28).</w:t>
      </w:r>
    </w:p>
    <w:p w14:paraId="02167487" w14:textId="77777777" w:rsidR="004B55A8" w:rsidRPr="004B55A8" w:rsidRDefault="004B55A8" w:rsidP="004B55A8">
      <w:r w:rsidRPr="004B55A8">
        <w:t>Let us now consider the message of each stanza in the light of scripture.</w:t>
      </w:r>
    </w:p>
    <w:p w14:paraId="328119F0" w14:textId="77777777" w:rsidR="004B55A8" w:rsidRPr="004B55A8" w:rsidRDefault="004B55A8" w:rsidP="004B55A8">
      <w:r w:rsidRPr="004B55A8">
        <w:pict w14:anchorId="4BFD3F8A">
          <v:rect id="_x0000_i1245" style="width:0;height:1.5pt" o:hralign="center" o:hrstd="t" o:hr="t" fillcolor="#a0a0a0" stroked="f"/>
        </w:pict>
      </w:r>
    </w:p>
    <w:p w14:paraId="1DCCDD31" w14:textId="77777777" w:rsidR="004B55A8" w:rsidRPr="004B55A8" w:rsidRDefault="004B55A8" w:rsidP="004B55A8">
      <w:r w:rsidRPr="004B55A8">
        <w:rPr>
          <w:b/>
          <w:bCs/>
        </w:rPr>
        <w:t>Stanza 1: “The church’s one foundation is Jesus Christ her Lord;</w:t>
      </w:r>
      <w:r w:rsidRPr="004B55A8">
        <w:rPr>
          <w:b/>
          <w:bCs/>
        </w:rPr>
        <w:br/>
        <w:t>She is His new creation by water and the word:</w:t>
      </w:r>
      <w:r w:rsidRPr="004B55A8">
        <w:rPr>
          <w:b/>
          <w:bCs/>
        </w:rPr>
        <w:br/>
        <w:t>From heav’n He came and sought her to be His holy bride;</w:t>
      </w:r>
      <w:r w:rsidRPr="004B55A8">
        <w:rPr>
          <w:b/>
          <w:bCs/>
        </w:rPr>
        <w:br/>
        <w:t>With His own blood He bought her, and for her life He died.”</w:t>
      </w:r>
      <w:r w:rsidRPr="004B55A8">
        <w:br/>
        <w:t>The church rests not on tradition or human authority, but solely on Jesus Christ. 1 Corinthians 3:11 says, “For no other foundation can anyone lay than that which is laid, which is Jesus Christ.” The church was born through the gospel and baptism—“by water and the word” (John 3:5; Ephesians 5:26). Christ purchased the church with His blood (Acts 20:28), and she is His bride (Ephesians 5:25–27). The church is not optional—it is essential, and Jesus gave His life for her.</w:t>
      </w:r>
    </w:p>
    <w:p w14:paraId="574E527A" w14:textId="62AAB37C" w:rsidR="004B55A8" w:rsidRPr="004B55A8" w:rsidRDefault="004B55A8" w:rsidP="004B55A8"/>
    <w:p w14:paraId="72BEFC91" w14:textId="77777777" w:rsidR="004B55A8" w:rsidRPr="004B55A8" w:rsidRDefault="004B55A8" w:rsidP="004B55A8">
      <w:r w:rsidRPr="004B55A8">
        <w:rPr>
          <w:b/>
          <w:bCs/>
        </w:rPr>
        <w:t>Stanza 2: “Elect from every nation, yet one o’er all the earth;</w:t>
      </w:r>
      <w:r w:rsidRPr="004B55A8">
        <w:rPr>
          <w:b/>
          <w:bCs/>
        </w:rPr>
        <w:br/>
        <w:t>Her charter of salvation one Lord, one faith, one birth;</w:t>
      </w:r>
      <w:r w:rsidRPr="004B55A8">
        <w:rPr>
          <w:b/>
          <w:bCs/>
        </w:rPr>
        <w:br/>
        <w:t>One holy name she blesses, partakes one holy food,</w:t>
      </w:r>
      <w:r w:rsidRPr="004B55A8">
        <w:rPr>
          <w:b/>
          <w:bCs/>
        </w:rPr>
        <w:br/>
        <w:t>And to one hope she presses, with every grace endued.”</w:t>
      </w:r>
      <w:r w:rsidRPr="004B55A8">
        <w:br/>
        <w:t>The church transcends race, culture, and geography. Though her members are from “every nation,” they are united by one Lord, one faith, and one baptism (Ephesians 4:4–6). Her “charter” is the gospel. She partakes of “one holy food”—the Lord’s Supper (1 Corinthians 10:17). Her hope is eternal life, and she is filled with the grace of God through Christ (Titus 2:11–13). This is the unity for which Jesus prayed (John 17:20–21).</w:t>
      </w:r>
    </w:p>
    <w:p w14:paraId="23EC363F" w14:textId="49B49774" w:rsidR="004B55A8" w:rsidRPr="004B55A8" w:rsidRDefault="004B55A8" w:rsidP="004B55A8"/>
    <w:p w14:paraId="37E9D432" w14:textId="77777777" w:rsidR="004B55A8" w:rsidRPr="004B55A8" w:rsidRDefault="004B55A8" w:rsidP="004B55A8">
      <w:r w:rsidRPr="004B55A8">
        <w:rPr>
          <w:b/>
          <w:bCs/>
        </w:rPr>
        <w:t>Stanza 3: “’Mid toil and tribulation, and tumult of her war,</w:t>
      </w:r>
      <w:r w:rsidRPr="004B55A8">
        <w:rPr>
          <w:b/>
          <w:bCs/>
        </w:rPr>
        <w:br/>
        <w:t>She waits the consummation of peace forevermore;</w:t>
      </w:r>
      <w:r w:rsidRPr="004B55A8">
        <w:rPr>
          <w:b/>
          <w:bCs/>
        </w:rPr>
        <w:br/>
        <w:t>Till with the vision glorious her longing eyes are blest,</w:t>
      </w:r>
      <w:r w:rsidRPr="004B55A8">
        <w:rPr>
          <w:b/>
          <w:bCs/>
        </w:rPr>
        <w:br/>
        <w:t>And the great church victorious shall be the church at rest.”</w:t>
      </w:r>
      <w:r w:rsidRPr="004B55A8">
        <w:br/>
        <w:t>The church is not without struggle. Revelation 2–3 shows that congregations faced persecution, false teaching, and moral decay. Yet the church perseveres, awaiting the “consummation” when Christ returns and delivers her to eternal peace (1 Thessalonians 4:16–17). Revelation 21:2 pictures the church as “a bride adorned for her husband,” entering into everlasting rest. This stanza reminds us to endure trials with hope.</w:t>
      </w:r>
    </w:p>
    <w:p w14:paraId="207E5CAE" w14:textId="30231D33" w:rsidR="004B55A8" w:rsidRPr="004B55A8" w:rsidRDefault="004B55A8" w:rsidP="004B55A8"/>
    <w:p w14:paraId="2AB642DF" w14:textId="77777777" w:rsidR="004B55A8" w:rsidRPr="004B55A8" w:rsidRDefault="004B55A8" w:rsidP="004B55A8">
      <w:r w:rsidRPr="004B55A8">
        <w:rPr>
          <w:b/>
          <w:bCs/>
        </w:rPr>
        <w:t>Stanza 4: “Yet she on earth hath union with God the Three in One,</w:t>
      </w:r>
      <w:r w:rsidRPr="004B55A8">
        <w:rPr>
          <w:b/>
          <w:bCs/>
        </w:rPr>
        <w:br/>
        <w:t>And mystic sweet communion with those whose rest is won:</w:t>
      </w:r>
      <w:r w:rsidRPr="004B55A8">
        <w:rPr>
          <w:b/>
          <w:bCs/>
        </w:rPr>
        <w:br/>
        <w:t>O happy ones and holy! Lord, give us grace that we,</w:t>
      </w:r>
      <w:r w:rsidRPr="004B55A8">
        <w:rPr>
          <w:b/>
          <w:bCs/>
        </w:rPr>
        <w:br/>
        <w:t>Like them, the meek and lowly, on high may dwell with Thee.”</w:t>
      </w:r>
      <w:r w:rsidRPr="004B55A8">
        <w:br/>
        <w:t>Even now, the church shares fellowship with God—Father, Son, and Spirit (2 Corinthians 13:14). She also enjoys “communion” with the saints who have gone on before—those “whose rest is won” (Hebrews 12:1). The call is for us to remain faithful and humble, so we too may “dwell on high” (Isaiah 57:15). Our unity is not just among ourselves but with heaven itself.</w:t>
      </w:r>
    </w:p>
    <w:p w14:paraId="2D303FAD" w14:textId="77777777" w:rsidR="004B55A8" w:rsidRPr="004B55A8" w:rsidRDefault="004B55A8" w:rsidP="004B55A8">
      <w:r w:rsidRPr="004B55A8">
        <w:pict w14:anchorId="435764FD">
          <v:rect id="_x0000_i1249" style="width:0;height:1.5pt" o:hralign="center" o:hrstd="t" o:hr="t" fillcolor="#a0a0a0" stroked="f"/>
        </w:pict>
      </w:r>
    </w:p>
    <w:p w14:paraId="2F07A172" w14:textId="6C57B445" w:rsidR="004B55A8" w:rsidRPr="004B55A8" w:rsidRDefault="004B55A8" w:rsidP="004B55A8">
      <w:r w:rsidRPr="004B55A8">
        <w:rPr>
          <w:b/>
          <w:bCs/>
        </w:rPr>
        <w:t>Sermon Outline</w:t>
      </w:r>
    </w:p>
    <w:p w14:paraId="52C964D6" w14:textId="77777777" w:rsidR="004B55A8" w:rsidRPr="004B55A8" w:rsidRDefault="004B55A8" w:rsidP="004B55A8">
      <w:r w:rsidRPr="004B55A8">
        <w:rPr>
          <w:b/>
          <w:bCs/>
        </w:rPr>
        <w:t>Introduction:</w:t>
      </w:r>
    </w:p>
    <w:p w14:paraId="132E3817" w14:textId="77777777" w:rsidR="004B55A8" w:rsidRPr="004B55A8" w:rsidRDefault="004B55A8" w:rsidP="004B55A8">
      <w:pPr>
        <w:numPr>
          <w:ilvl w:val="0"/>
          <w:numId w:val="3"/>
        </w:numPr>
      </w:pPr>
      <w:r w:rsidRPr="004B55A8">
        <w:t>Hymn affirms the divine foundation and purpose of the church</w:t>
      </w:r>
    </w:p>
    <w:p w14:paraId="6F2A95BB" w14:textId="77777777" w:rsidR="004B55A8" w:rsidRPr="004B55A8" w:rsidRDefault="004B55A8" w:rsidP="004B55A8">
      <w:pPr>
        <w:numPr>
          <w:ilvl w:val="0"/>
          <w:numId w:val="3"/>
        </w:numPr>
      </w:pPr>
      <w:r w:rsidRPr="004B55A8">
        <w:t>Emphasizes unity, truth, and eternal hope</w:t>
      </w:r>
    </w:p>
    <w:p w14:paraId="4FBF1CCC" w14:textId="77777777" w:rsidR="004B55A8" w:rsidRPr="004B55A8" w:rsidRDefault="004B55A8" w:rsidP="004B55A8">
      <w:r w:rsidRPr="004B55A8">
        <w:rPr>
          <w:b/>
          <w:bCs/>
        </w:rPr>
        <w:t>I. Stanza 1 – The Church’s Foundation in Christ</w:t>
      </w:r>
    </w:p>
    <w:p w14:paraId="71C08D4E" w14:textId="77777777" w:rsidR="004B55A8" w:rsidRPr="004B55A8" w:rsidRDefault="004B55A8" w:rsidP="004B55A8">
      <w:pPr>
        <w:numPr>
          <w:ilvl w:val="0"/>
          <w:numId w:val="4"/>
        </w:numPr>
      </w:pPr>
      <w:r w:rsidRPr="004B55A8">
        <w:t>1 Corinthians 3:11 – No other foundation but Christ</w:t>
      </w:r>
    </w:p>
    <w:p w14:paraId="02F9E951" w14:textId="77777777" w:rsidR="004B55A8" w:rsidRPr="004B55A8" w:rsidRDefault="004B55A8" w:rsidP="004B55A8">
      <w:pPr>
        <w:numPr>
          <w:ilvl w:val="0"/>
          <w:numId w:val="4"/>
        </w:numPr>
      </w:pPr>
      <w:r w:rsidRPr="004B55A8">
        <w:t>Ephesians 5:26 – Sanctified by the word and water</w:t>
      </w:r>
    </w:p>
    <w:p w14:paraId="48788531" w14:textId="77777777" w:rsidR="004B55A8" w:rsidRPr="004B55A8" w:rsidRDefault="004B55A8" w:rsidP="004B55A8">
      <w:pPr>
        <w:numPr>
          <w:ilvl w:val="0"/>
          <w:numId w:val="4"/>
        </w:numPr>
      </w:pPr>
      <w:r w:rsidRPr="004B55A8">
        <w:t>Acts 20:28 – Purchased with His blood</w:t>
      </w:r>
    </w:p>
    <w:p w14:paraId="529A8E8E" w14:textId="77777777" w:rsidR="004B55A8" w:rsidRPr="004B55A8" w:rsidRDefault="004B55A8" w:rsidP="004B55A8">
      <w:pPr>
        <w:numPr>
          <w:ilvl w:val="0"/>
          <w:numId w:val="4"/>
        </w:numPr>
      </w:pPr>
      <w:r w:rsidRPr="004B55A8">
        <w:t>Ephesians 5:25 – Christ died for the church</w:t>
      </w:r>
    </w:p>
    <w:p w14:paraId="0E5BC1B2" w14:textId="77777777" w:rsidR="004B55A8" w:rsidRPr="004B55A8" w:rsidRDefault="004B55A8" w:rsidP="004B55A8">
      <w:r w:rsidRPr="004B55A8">
        <w:rPr>
          <w:b/>
          <w:bCs/>
        </w:rPr>
        <w:t>II. Stanza 2 – Unity of the One True Church</w:t>
      </w:r>
    </w:p>
    <w:p w14:paraId="7122708D" w14:textId="77777777" w:rsidR="004B55A8" w:rsidRPr="004B55A8" w:rsidRDefault="004B55A8" w:rsidP="004B55A8">
      <w:pPr>
        <w:numPr>
          <w:ilvl w:val="0"/>
          <w:numId w:val="5"/>
        </w:numPr>
      </w:pPr>
      <w:r w:rsidRPr="004B55A8">
        <w:t>Ephesians 4:4–6 – One body, one faith, one baptism</w:t>
      </w:r>
    </w:p>
    <w:p w14:paraId="5144B57A" w14:textId="77777777" w:rsidR="004B55A8" w:rsidRPr="004B55A8" w:rsidRDefault="004B55A8" w:rsidP="004B55A8">
      <w:pPr>
        <w:numPr>
          <w:ilvl w:val="0"/>
          <w:numId w:val="5"/>
        </w:numPr>
      </w:pPr>
      <w:r w:rsidRPr="004B55A8">
        <w:t>1 Corinthians 10:17 – One bread, one body</w:t>
      </w:r>
    </w:p>
    <w:p w14:paraId="53F2E4A8" w14:textId="77777777" w:rsidR="004B55A8" w:rsidRPr="004B55A8" w:rsidRDefault="004B55A8" w:rsidP="004B55A8">
      <w:pPr>
        <w:numPr>
          <w:ilvl w:val="0"/>
          <w:numId w:val="5"/>
        </w:numPr>
      </w:pPr>
      <w:r w:rsidRPr="004B55A8">
        <w:t>Titus 2:11–13 – Grace teaches us to hope</w:t>
      </w:r>
    </w:p>
    <w:p w14:paraId="283AEAFB" w14:textId="77777777" w:rsidR="004B55A8" w:rsidRPr="004B55A8" w:rsidRDefault="004B55A8" w:rsidP="004B55A8">
      <w:pPr>
        <w:numPr>
          <w:ilvl w:val="0"/>
          <w:numId w:val="5"/>
        </w:numPr>
      </w:pPr>
      <w:r w:rsidRPr="004B55A8">
        <w:t>John 17:20–21 – Prayer for unity</w:t>
      </w:r>
    </w:p>
    <w:p w14:paraId="775572E0" w14:textId="77777777" w:rsidR="004B55A8" w:rsidRPr="004B55A8" w:rsidRDefault="004B55A8" w:rsidP="004B55A8">
      <w:r w:rsidRPr="004B55A8">
        <w:rPr>
          <w:b/>
          <w:bCs/>
        </w:rPr>
        <w:t>III. Stanza 3 – Struggles and Future Glory</w:t>
      </w:r>
    </w:p>
    <w:p w14:paraId="2424F775" w14:textId="77777777" w:rsidR="004B55A8" w:rsidRPr="004B55A8" w:rsidRDefault="004B55A8" w:rsidP="004B55A8">
      <w:pPr>
        <w:numPr>
          <w:ilvl w:val="0"/>
          <w:numId w:val="6"/>
        </w:numPr>
      </w:pPr>
      <w:r w:rsidRPr="004B55A8">
        <w:t>Revelation 2–3 – Churches in tribulation</w:t>
      </w:r>
    </w:p>
    <w:p w14:paraId="3936158D" w14:textId="77777777" w:rsidR="004B55A8" w:rsidRPr="004B55A8" w:rsidRDefault="004B55A8" w:rsidP="004B55A8">
      <w:pPr>
        <w:numPr>
          <w:ilvl w:val="0"/>
          <w:numId w:val="6"/>
        </w:numPr>
      </w:pPr>
      <w:r w:rsidRPr="004B55A8">
        <w:t>1 Thessalonians 4:16–17 – Awaiting the return</w:t>
      </w:r>
    </w:p>
    <w:p w14:paraId="6AE59817" w14:textId="77777777" w:rsidR="004B55A8" w:rsidRPr="004B55A8" w:rsidRDefault="004B55A8" w:rsidP="004B55A8">
      <w:pPr>
        <w:numPr>
          <w:ilvl w:val="0"/>
          <w:numId w:val="6"/>
        </w:numPr>
      </w:pPr>
      <w:r w:rsidRPr="004B55A8">
        <w:t>Revelation 21:2 – Bride ready for her husband</w:t>
      </w:r>
    </w:p>
    <w:p w14:paraId="05088A58" w14:textId="77777777" w:rsidR="004B55A8" w:rsidRPr="004B55A8" w:rsidRDefault="004B55A8" w:rsidP="004B55A8">
      <w:r w:rsidRPr="004B55A8">
        <w:rPr>
          <w:b/>
          <w:bCs/>
        </w:rPr>
        <w:t>IV. Stanza 4 – Present Fellowship and Eternal Reward</w:t>
      </w:r>
    </w:p>
    <w:p w14:paraId="33AFF94F" w14:textId="77777777" w:rsidR="004B55A8" w:rsidRPr="004B55A8" w:rsidRDefault="004B55A8" w:rsidP="004B55A8">
      <w:pPr>
        <w:numPr>
          <w:ilvl w:val="0"/>
          <w:numId w:val="7"/>
        </w:numPr>
      </w:pPr>
      <w:r w:rsidRPr="004B55A8">
        <w:t>2 Corinthians 13:14 – Fellowship with the Godhead</w:t>
      </w:r>
    </w:p>
    <w:p w14:paraId="00FC0D0A" w14:textId="77777777" w:rsidR="004B55A8" w:rsidRPr="004B55A8" w:rsidRDefault="004B55A8" w:rsidP="004B55A8">
      <w:pPr>
        <w:numPr>
          <w:ilvl w:val="0"/>
          <w:numId w:val="7"/>
        </w:numPr>
      </w:pPr>
      <w:r w:rsidRPr="004B55A8">
        <w:t>Hebrews 12:1 – Surrounded by faithful witnesses</w:t>
      </w:r>
    </w:p>
    <w:p w14:paraId="608CFB18" w14:textId="77777777" w:rsidR="004B55A8" w:rsidRPr="004B55A8" w:rsidRDefault="004B55A8" w:rsidP="004B55A8">
      <w:pPr>
        <w:numPr>
          <w:ilvl w:val="0"/>
          <w:numId w:val="7"/>
        </w:numPr>
      </w:pPr>
      <w:r w:rsidRPr="004B55A8">
        <w:t>Isaiah 57:15 – Dwell with the Most High</w:t>
      </w:r>
    </w:p>
    <w:p w14:paraId="1B89A5FB" w14:textId="77777777" w:rsidR="004B55A8" w:rsidRPr="004B55A8" w:rsidRDefault="004B55A8" w:rsidP="004B55A8">
      <w:r w:rsidRPr="004B55A8">
        <w:pict w14:anchorId="0ACA1C06">
          <v:rect id="_x0000_i1250" style="width:0;height:1.5pt" o:hralign="center" o:hrstd="t" o:hr="t" fillcolor="#a0a0a0" stroked="f"/>
        </w:pict>
      </w:r>
    </w:p>
    <w:p w14:paraId="0AB16075" w14:textId="77777777" w:rsidR="004B55A8" w:rsidRPr="004B55A8" w:rsidRDefault="004B55A8" w:rsidP="004B55A8">
      <w:r w:rsidRPr="004B55A8">
        <w:rPr>
          <w:b/>
          <w:bCs/>
        </w:rPr>
        <w:t>Call to Action</w:t>
      </w:r>
      <w:r w:rsidRPr="004B55A8">
        <w:br/>
        <w:t>Are you part of the church Christ built? Not just any church—but the one He died for, the one built on Him, the one united by the word, not divided by tradition. Don’t settle for man-made foundations. Obey the gospel (Romans 6:3–5), be added to His church (Acts 2:41,47), and remain faithful. The church’s one foundation is Jesus Christ—make sure He is yours.</w:t>
      </w:r>
    </w:p>
    <w:p w14:paraId="51CE2CEA" w14:textId="77777777" w:rsidR="004B55A8" w:rsidRPr="004B55A8" w:rsidRDefault="004B55A8" w:rsidP="004B55A8">
      <w:r w:rsidRPr="004B55A8">
        <w:pict w14:anchorId="06A1CB0E">
          <v:rect id="_x0000_i1251" style="width:0;height:1.5pt" o:hralign="center" o:hrstd="t" o:hr="t" fillcolor="#a0a0a0" stroked="f"/>
        </w:pict>
      </w:r>
    </w:p>
    <w:p w14:paraId="6D9DE0A0" w14:textId="77777777" w:rsidR="004B55A8" w:rsidRPr="004B55A8" w:rsidRDefault="004B55A8" w:rsidP="004B55A8">
      <w:r w:rsidRPr="004B55A8">
        <w:rPr>
          <w:b/>
          <w:bCs/>
        </w:rPr>
        <w:t>Scripture Reference List</w:t>
      </w:r>
    </w:p>
    <w:p w14:paraId="5CBF4F3D" w14:textId="77777777" w:rsidR="004B55A8" w:rsidRPr="004B55A8" w:rsidRDefault="004B55A8" w:rsidP="004B55A8">
      <w:pPr>
        <w:numPr>
          <w:ilvl w:val="0"/>
          <w:numId w:val="8"/>
        </w:numPr>
      </w:pPr>
      <w:r w:rsidRPr="004B55A8">
        <w:t>1 Corinthians 3:11 – Christ is the only foundation</w:t>
      </w:r>
    </w:p>
    <w:p w14:paraId="324FAD67" w14:textId="77777777" w:rsidR="004B55A8" w:rsidRPr="004B55A8" w:rsidRDefault="004B55A8" w:rsidP="004B55A8">
      <w:pPr>
        <w:numPr>
          <w:ilvl w:val="0"/>
          <w:numId w:val="8"/>
        </w:numPr>
      </w:pPr>
      <w:r w:rsidRPr="004B55A8">
        <w:t>Ephesians 5:26 – Sanctified by water and the word</w:t>
      </w:r>
    </w:p>
    <w:p w14:paraId="35BC24E1" w14:textId="77777777" w:rsidR="004B55A8" w:rsidRPr="004B55A8" w:rsidRDefault="004B55A8" w:rsidP="004B55A8">
      <w:pPr>
        <w:numPr>
          <w:ilvl w:val="0"/>
          <w:numId w:val="8"/>
        </w:numPr>
      </w:pPr>
      <w:r w:rsidRPr="004B55A8">
        <w:t>Acts 20:28 – Church purchased by His blood</w:t>
      </w:r>
    </w:p>
    <w:p w14:paraId="0DDFAB20" w14:textId="77777777" w:rsidR="004B55A8" w:rsidRPr="004B55A8" w:rsidRDefault="004B55A8" w:rsidP="004B55A8">
      <w:pPr>
        <w:numPr>
          <w:ilvl w:val="0"/>
          <w:numId w:val="8"/>
        </w:numPr>
      </w:pPr>
      <w:r w:rsidRPr="004B55A8">
        <w:t>Ephesians 5:25 – Christ loved the church</w:t>
      </w:r>
    </w:p>
    <w:p w14:paraId="58B4A6DE" w14:textId="77777777" w:rsidR="004B55A8" w:rsidRPr="004B55A8" w:rsidRDefault="004B55A8" w:rsidP="004B55A8">
      <w:pPr>
        <w:numPr>
          <w:ilvl w:val="0"/>
          <w:numId w:val="8"/>
        </w:numPr>
      </w:pPr>
      <w:r w:rsidRPr="004B55A8">
        <w:t>Ephesians 4:4–6 – One body, one Lord, one baptism</w:t>
      </w:r>
    </w:p>
    <w:p w14:paraId="25726DFD" w14:textId="77777777" w:rsidR="004B55A8" w:rsidRPr="004B55A8" w:rsidRDefault="004B55A8" w:rsidP="004B55A8">
      <w:pPr>
        <w:numPr>
          <w:ilvl w:val="0"/>
          <w:numId w:val="8"/>
        </w:numPr>
      </w:pPr>
      <w:r w:rsidRPr="004B55A8">
        <w:t>1 Corinthians 10:17 – One bread, one body</w:t>
      </w:r>
    </w:p>
    <w:p w14:paraId="31F2467F" w14:textId="77777777" w:rsidR="004B55A8" w:rsidRPr="004B55A8" w:rsidRDefault="004B55A8" w:rsidP="004B55A8">
      <w:pPr>
        <w:numPr>
          <w:ilvl w:val="0"/>
          <w:numId w:val="8"/>
        </w:numPr>
      </w:pPr>
      <w:r w:rsidRPr="004B55A8">
        <w:t>Titus 2:11–13 – Grace brings hope</w:t>
      </w:r>
    </w:p>
    <w:p w14:paraId="368749D5" w14:textId="77777777" w:rsidR="004B55A8" w:rsidRPr="004B55A8" w:rsidRDefault="004B55A8" w:rsidP="004B55A8">
      <w:pPr>
        <w:numPr>
          <w:ilvl w:val="0"/>
          <w:numId w:val="8"/>
        </w:numPr>
      </w:pPr>
      <w:r w:rsidRPr="004B55A8">
        <w:t>John 17:20–21 – Jesus prayed for unity</w:t>
      </w:r>
    </w:p>
    <w:p w14:paraId="7F284618" w14:textId="77777777" w:rsidR="004B55A8" w:rsidRPr="004B55A8" w:rsidRDefault="004B55A8" w:rsidP="004B55A8">
      <w:pPr>
        <w:numPr>
          <w:ilvl w:val="0"/>
          <w:numId w:val="8"/>
        </w:numPr>
      </w:pPr>
      <w:r w:rsidRPr="004B55A8">
        <w:t>Revelation 2–3 – Churches in trial</w:t>
      </w:r>
    </w:p>
    <w:p w14:paraId="4715FF21" w14:textId="77777777" w:rsidR="004B55A8" w:rsidRPr="004B55A8" w:rsidRDefault="004B55A8" w:rsidP="004B55A8">
      <w:pPr>
        <w:numPr>
          <w:ilvl w:val="0"/>
          <w:numId w:val="8"/>
        </w:numPr>
      </w:pPr>
      <w:r w:rsidRPr="004B55A8">
        <w:t>1 Thessalonians 4:16–17 – Awaiting the Lord’s return</w:t>
      </w:r>
    </w:p>
    <w:p w14:paraId="31E96AEF" w14:textId="77777777" w:rsidR="004B55A8" w:rsidRPr="004B55A8" w:rsidRDefault="004B55A8" w:rsidP="004B55A8">
      <w:pPr>
        <w:numPr>
          <w:ilvl w:val="0"/>
          <w:numId w:val="8"/>
        </w:numPr>
      </w:pPr>
      <w:r w:rsidRPr="004B55A8">
        <w:t>Revelation 21:2 – Church as bride</w:t>
      </w:r>
    </w:p>
    <w:p w14:paraId="62B81369" w14:textId="77777777" w:rsidR="004B55A8" w:rsidRPr="004B55A8" w:rsidRDefault="004B55A8" w:rsidP="004B55A8">
      <w:pPr>
        <w:numPr>
          <w:ilvl w:val="0"/>
          <w:numId w:val="8"/>
        </w:numPr>
      </w:pPr>
      <w:r w:rsidRPr="004B55A8">
        <w:t>2 Corinthians 13:14 – Fellowship with God</w:t>
      </w:r>
    </w:p>
    <w:p w14:paraId="4ACD9303" w14:textId="77777777" w:rsidR="004B55A8" w:rsidRPr="004B55A8" w:rsidRDefault="004B55A8" w:rsidP="004B55A8">
      <w:pPr>
        <w:numPr>
          <w:ilvl w:val="0"/>
          <w:numId w:val="8"/>
        </w:numPr>
      </w:pPr>
      <w:r w:rsidRPr="004B55A8">
        <w:t>Hebrews 12:1 – Surrounded by the faithful</w:t>
      </w:r>
    </w:p>
    <w:p w14:paraId="4B8DBB32" w14:textId="77777777" w:rsidR="004B55A8" w:rsidRPr="004B55A8" w:rsidRDefault="004B55A8" w:rsidP="004B55A8">
      <w:pPr>
        <w:numPr>
          <w:ilvl w:val="0"/>
          <w:numId w:val="8"/>
        </w:numPr>
      </w:pPr>
      <w:r w:rsidRPr="004B55A8">
        <w:t>Isaiah 57:15 – Dwell with the humble</w:t>
      </w:r>
    </w:p>
    <w:p w14:paraId="17535697" w14:textId="77777777" w:rsidR="004B55A8" w:rsidRPr="004B55A8" w:rsidRDefault="004B55A8" w:rsidP="004B55A8">
      <w:pPr>
        <w:numPr>
          <w:ilvl w:val="0"/>
          <w:numId w:val="8"/>
        </w:numPr>
      </w:pPr>
      <w:r w:rsidRPr="004B55A8">
        <w:t>Romans 6:3–5 – Baptized into Christ</w:t>
      </w:r>
    </w:p>
    <w:p w14:paraId="732DA822" w14:textId="77777777" w:rsidR="004B55A8" w:rsidRPr="004B55A8" w:rsidRDefault="004B55A8" w:rsidP="004B55A8">
      <w:pPr>
        <w:numPr>
          <w:ilvl w:val="0"/>
          <w:numId w:val="8"/>
        </w:numPr>
      </w:pPr>
      <w:r w:rsidRPr="004B55A8">
        <w:t>Acts 2:41,47 – Added to the church by the Lord</w:t>
      </w:r>
    </w:p>
    <w:p w14:paraId="399812EB" w14:textId="77777777" w:rsidR="004B55A8" w:rsidRPr="004B55A8" w:rsidRDefault="004B55A8" w:rsidP="004B55A8">
      <w:r w:rsidRPr="004B55A8">
        <w:pict w14:anchorId="07F78665">
          <v:rect id="_x0000_i1252" style="width:0;height:1.5pt" o:hralign="center" o:hrstd="t" o:hr="t" fillcolor="#a0a0a0" stroked="f"/>
        </w:pict>
      </w:r>
    </w:p>
    <w:p w14:paraId="1A1A90DF" w14:textId="77777777" w:rsidR="004B55A8" w:rsidRPr="004B55A8" w:rsidRDefault="004B55A8" w:rsidP="004B55A8">
      <w:r w:rsidRPr="004B55A8">
        <w:rPr>
          <w:b/>
          <w:bCs/>
        </w:rPr>
        <w:t>Song Author Credit</w:t>
      </w:r>
      <w:r w:rsidRPr="004B55A8">
        <w:br/>
        <w:t>Samuel J. Stone (1839–1900) wrote “The Church’s One Foundation” in 1866 as a defense of biblical truth during a time of doctrinal controversy in the Church of England. His hymn remains a timeless reminder that the church belongs to Christ alone.</w:t>
      </w:r>
    </w:p>
    <w:p w14:paraId="08348A24" w14:textId="77777777" w:rsidR="004B55A8" w:rsidRPr="004B55A8" w:rsidRDefault="004B55A8" w:rsidP="004B55A8">
      <w:r w:rsidRPr="004B55A8">
        <w:pict w14:anchorId="3DEB8DE9">
          <v:rect id="_x0000_i1253" style="width:0;height:1.5pt" o:hralign="center" o:hrstd="t" o:hr="t" fillcolor="#a0a0a0" stroked="f"/>
        </w:pict>
      </w:r>
    </w:p>
    <w:p w14:paraId="62A4335C" w14:textId="77777777" w:rsidR="004B55A8" w:rsidRPr="004B55A8" w:rsidRDefault="004B55A8" w:rsidP="004B55A8">
      <w:r w:rsidRPr="004B55A8">
        <w:rPr>
          <w:b/>
          <w:bCs/>
        </w:rPr>
        <w:t>Song History</w:t>
      </w:r>
      <w:r w:rsidRPr="004B55A8">
        <w:br/>
        <w:t xml:space="preserve">Composed in response to false teaching in the 19th century, “The Church’s One Foundation” was part of a collection of hymns reinforcing the Apostles’ Creed. It was quickly embraced by churches seeking to emphasize unity in Christ and has remained popular in churches of Christ for its strong doctrinal foundation. Appearing in hymnals like </w:t>
      </w:r>
      <w:r w:rsidRPr="004B55A8">
        <w:rPr>
          <w:i/>
          <w:iCs/>
        </w:rPr>
        <w:t>Songs of the Church</w:t>
      </w:r>
      <w:r w:rsidRPr="004B55A8">
        <w:t xml:space="preserve"> and </w:t>
      </w:r>
      <w:r w:rsidRPr="004B55A8">
        <w:rPr>
          <w:i/>
          <w:iCs/>
        </w:rPr>
        <w:t>Sacred Selections</w:t>
      </w:r>
      <w:r w:rsidRPr="004B55A8">
        <w:t>, it continues to proclaim Christ as the one true foundation.</w:t>
      </w:r>
    </w:p>
    <w:p w14:paraId="505337AC" w14:textId="77777777" w:rsidR="004B55A8" w:rsidRPr="004B55A8" w:rsidRDefault="004B55A8" w:rsidP="004B55A8">
      <w:r w:rsidRPr="004B55A8">
        <w:pict w14:anchorId="10AFE67C">
          <v:rect id="_x0000_i1254" style="width:0;height:1.5pt" o:hralign="center" o:hrstd="t" o:hr="t" fillcolor="#a0a0a0" stroked="f"/>
        </w:pict>
      </w:r>
    </w:p>
    <w:p w14:paraId="238BA6DD" w14:textId="77777777" w:rsidR="004B55A8" w:rsidRPr="004B55A8" w:rsidRDefault="004B55A8" w:rsidP="004B55A8">
      <w:r w:rsidRPr="004B55A8">
        <w:rPr>
          <w:b/>
          <w:bCs/>
        </w:rPr>
        <w:t>Prepared by David Hersey of the church of Christ at Granby, MO</w:t>
      </w:r>
    </w:p>
    <w:p w14:paraId="4CC10918" w14:textId="77777777" w:rsidR="00E95FD6" w:rsidRDefault="00E95FD6"/>
    <w:sectPr w:rsidR="00E95F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851F9"/>
    <w:multiLevelType w:val="multilevel"/>
    <w:tmpl w:val="1B32C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9A3987"/>
    <w:multiLevelType w:val="multilevel"/>
    <w:tmpl w:val="3D960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193362"/>
    <w:multiLevelType w:val="multilevel"/>
    <w:tmpl w:val="D4B82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8F5956"/>
    <w:multiLevelType w:val="multilevel"/>
    <w:tmpl w:val="E6280E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195A18"/>
    <w:multiLevelType w:val="multilevel"/>
    <w:tmpl w:val="4AFAE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1B29C4"/>
    <w:multiLevelType w:val="multilevel"/>
    <w:tmpl w:val="FF726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510E60"/>
    <w:multiLevelType w:val="multilevel"/>
    <w:tmpl w:val="768A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AC6002E"/>
    <w:multiLevelType w:val="multilevel"/>
    <w:tmpl w:val="19483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2936047">
    <w:abstractNumId w:val="3"/>
  </w:num>
  <w:num w:numId="2" w16cid:durableId="1355035183">
    <w:abstractNumId w:val="4"/>
  </w:num>
  <w:num w:numId="3" w16cid:durableId="1835300655">
    <w:abstractNumId w:val="6"/>
  </w:num>
  <w:num w:numId="4" w16cid:durableId="2055810691">
    <w:abstractNumId w:val="2"/>
  </w:num>
  <w:num w:numId="5" w16cid:durableId="704520732">
    <w:abstractNumId w:val="1"/>
  </w:num>
  <w:num w:numId="6" w16cid:durableId="374697724">
    <w:abstractNumId w:val="5"/>
  </w:num>
  <w:num w:numId="7" w16cid:durableId="1352298452">
    <w:abstractNumId w:val="0"/>
  </w:num>
  <w:num w:numId="8" w16cid:durableId="8280595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58F"/>
    <w:rsid w:val="00075B64"/>
    <w:rsid w:val="000B4996"/>
    <w:rsid w:val="00124668"/>
    <w:rsid w:val="00263822"/>
    <w:rsid w:val="004B55A8"/>
    <w:rsid w:val="005C758F"/>
    <w:rsid w:val="00E51BA3"/>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F20CAE"/>
  <w15:chartTrackingRefBased/>
  <w15:docId w15:val="{5C539E3B-08B3-49A9-8CC4-FCD002D51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75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75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758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758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758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75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75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75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75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75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75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75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75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75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75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75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75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758F"/>
    <w:rPr>
      <w:rFonts w:eastAsiaTheme="majorEastAsia" w:cstheme="majorBidi"/>
      <w:color w:val="272727" w:themeColor="text1" w:themeTint="D8"/>
    </w:rPr>
  </w:style>
  <w:style w:type="paragraph" w:styleId="Title">
    <w:name w:val="Title"/>
    <w:basedOn w:val="Normal"/>
    <w:next w:val="Normal"/>
    <w:link w:val="TitleChar"/>
    <w:uiPriority w:val="10"/>
    <w:qFormat/>
    <w:rsid w:val="005C75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75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75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75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758F"/>
    <w:pPr>
      <w:spacing w:before="160"/>
      <w:jc w:val="center"/>
    </w:pPr>
    <w:rPr>
      <w:i/>
      <w:iCs/>
      <w:color w:val="404040" w:themeColor="text1" w:themeTint="BF"/>
    </w:rPr>
  </w:style>
  <w:style w:type="character" w:customStyle="1" w:styleId="QuoteChar">
    <w:name w:val="Quote Char"/>
    <w:basedOn w:val="DefaultParagraphFont"/>
    <w:link w:val="Quote"/>
    <w:uiPriority w:val="29"/>
    <w:rsid w:val="005C758F"/>
    <w:rPr>
      <w:i/>
      <w:iCs/>
      <w:color w:val="404040" w:themeColor="text1" w:themeTint="BF"/>
    </w:rPr>
  </w:style>
  <w:style w:type="paragraph" w:styleId="ListParagraph">
    <w:name w:val="List Paragraph"/>
    <w:basedOn w:val="Normal"/>
    <w:uiPriority w:val="34"/>
    <w:qFormat/>
    <w:rsid w:val="005C758F"/>
    <w:pPr>
      <w:ind w:left="720"/>
      <w:contextualSpacing/>
    </w:pPr>
  </w:style>
  <w:style w:type="character" w:styleId="IntenseEmphasis">
    <w:name w:val="Intense Emphasis"/>
    <w:basedOn w:val="DefaultParagraphFont"/>
    <w:uiPriority w:val="21"/>
    <w:qFormat/>
    <w:rsid w:val="005C758F"/>
    <w:rPr>
      <w:i/>
      <w:iCs/>
      <w:color w:val="0F4761" w:themeColor="accent1" w:themeShade="BF"/>
    </w:rPr>
  </w:style>
  <w:style w:type="paragraph" w:styleId="IntenseQuote">
    <w:name w:val="Intense Quote"/>
    <w:basedOn w:val="Normal"/>
    <w:next w:val="Normal"/>
    <w:link w:val="IntenseQuoteChar"/>
    <w:uiPriority w:val="30"/>
    <w:qFormat/>
    <w:rsid w:val="005C75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758F"/>
    <w:rPr>
      <w:i/>
      <w:iCs/>
      <w:color w:val="0F4761" w:themeColor="accent1" w:themeShade="BF"/>
    </w:rPr>
  </w:style>
  <w:style w:type="character" w:styleId="IntenseReference">
    <w:name w:val="Intense Reference"/>
    <w:basedOn w:val="DefaultParagraphFont"/>
    <w:uiPriority w:val="32"/>
    <w:qFormat/>
    <w:rsid w:val="005C758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37403">
      <w:bodyDiv w:val="1"/>
      <w:marLeft w:val="0"/>
      <w:marRight w:val="0"/>
      <w:marTop w:val="0"/>
      <w:marBottom w:val="0"/>
      <w:divBdr>
        <w:top w:val="none" w:sz="0" w:space="0" w:color="auto"/>
        <w:left w:val="none" w:sz="0" w:space="0" w:color="auto"/>
        <w:bottom w:val="none" w:sz="0" w:space="0" w:color="auto"/>
        <w:right w:val="none" w:sz="0" w:space="0" w:color="auto"/>
      </w:divBdr>
    </w:div>
    <w:div w:id="663363218">
      <w:bodyDiv w:val="1"/>
      <w:marLeft w:val="0"/>
      <w:marRight w:val="0"/>
      <w:marTop w:val="0"/>
      <w:marBottom w:val="0"/>
      <w:divBdr>
        <w:top w:val="none" w:sz="0" w:space="0" w:color="auto"/>
        <w:left w:val="none" w:sz="0" w:space="0" w:color="auto"/>
        <w:bottom w:val="none" w:sz="0" w:space="0" w:color="auto"/>
        <w:right w:val="none" w:sz="0" w:space="0" w:color="auto"/>
      </w:divBdr>
    </w:div>
    <w:div w:id="1190992608">
      <w:bodyDiv w:val="1"/>
      <w:marLeft w:val="0"/>
      <w:marRight w:val="0"/>
      <w:marTop w:val="0"/>
      <w:marBottom w:val="0"/>
      <w:divBdr>
        <w:top w:val="none" w:sz="0" w:space="0" w:color="auto"/>
        <w:left w:val="none" w:sz="0" w:space="0" w:color="auto"/>
        <w:bottom w:val="none" w:sz="0" w:space="0" w:color="auto"/>
        <w:right w:val="none" w:sz="0" w:space="0" w:color="auto"/>
      </w:divBdr>
    </w:div>
    <w:div w:id="1376810480">
      <w:bodyDiv w:val="1"/>
      <w:marLeft w:val="0"/>
      <w:marRight w:val="0"/>
      <w:marTop w:val="0"/>
      <w:marBottom w:val="0"/>
      <w:divBdr>
        <w:top w:val="none" w:sz="0" w:space="0" w:color="auto"/>
        <w:left w:val="none" w:sz="0" w:space="0" w:color="auto"/>
        <w:bottom w:val="none" w:sz="0" w:space="0" w:color="auto"/>
        <w:right w:val="none" w:sz="0" w:space="0" w:color="auto"/>
      </w:divBdr>
    </w:div>
    <w:div w:id="1671836517">
      <w:bodyDiv w:val="1"/>
      <w:marLeft w:val="0"/>
      <w:marRight w:val="0"/>
      <w:marTop w:val="0"/>
      <w:marBottom w:val="0"/>
      <w:divBdr>
        <w:top w:val="none" w:sz="0" w:space="0" w:color="auto"/>
        <w:left w:val="none" w:sz="0" w:space="0" w:color="auto"/>
        <w:bottom w:val="none" w:sz="0" w:space="0" w:color="auto"/>
        <w:right w:val="none" w:sz="0" w:space="0" w:color="auto"/>
      </w:divBdr>
    </w:div>
    <w:div w:id="1734154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1183</Words>
  <Characters>5848</Characters>
  <Application>Microsoft Office Word</Application>
  <DocSecurity>0</DocSecurity>
  <Lines>127</Lines>
  <Paragraphs>64</Paragraphs>
  <ScaleCrop>false</ScaleCrop>
  <Company/>
  <LinksUpToDate>false</LinksUpToDate>
  <CharactersWithSpaces>6967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2025-07-17T17:30:00Z</dcterms:created>
  <dcterms:modified xsi:type="dcterms:W3CDTF">2025-07-19T10:06:00Z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eb6a2e5b-03cb-4d01-8ebb-4484a1e0fe60</vt:lpwstr>
  </property>
</Properties>
</file>