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878E85" w14:textId="4ED079CD" w:rsidR="007833AE" w:rsidRPr="007833AE" w:rsidRDefault="007833AE" w:rsidP="007833AE">
      <w:r w:rsidRPr="007833AE">
        <w:rPr>
          <w:b/>
          <w:bCs/>
        </w:rPr>
        <w:t>We</w:t>
      </w:r>
      <w:r w:rsidR="00581C20">
        <w:rPr>
          <w:b/>
          <w:bCs/>
        </w:rPr>
        <w:t>’</w:t>
      </w:r>
      <w:r w:rsidRPr="007833AE">
        <w:rPr>
          <w:b/>
          <w:bCs/>
        </w:rPr>
        <w:t>re Marching to Zion</w:t>
      </w:r>
      <w:r w:rsidRPr="007833AE">
        <w:br/>
      </w:r>
      <w:r w:rsidRPr="007833AE">
        <w:rPr>
          <w:i/>
          <w:iCs/>
        </w:rPr>
        <w:t>A Sermon based on the hymn by Isaac Watts and Robert Lowry</w:t>
      </w:r>
    </w:p>
    <w:p w14:paraId="1C73626E" w14:textId="77777777" w:rsidR="007833AE" w:rsidRPr="007833AE" w:rsidRDefault="007833AE" w:rsidP="007833AE">
      <w:r w:rsidRPr="007833AE">
        <w:rPr>
          <w:b/>
          <w:bCs/>
        </w:rPr>
        <w:t>Introduction</w:t>
      </w:r>
      <w:r w:rsidRPr="007833AE">
        <w:br/>
        <w:t xml:space="preserve">“We’re Marching to Zion” is a hymn of joyful assurance and spiritual direction. Originally written by Isaac Watts and later </w:t>
      </w:r>
      <w:proofErr w:type="gramStart"/>
      <w:r w:rsidRPr="007833AE">
        <w:t>set</w:t>
      </w:r>
      <w:proofErr w:type="gramEnd"/>
      <w:r w:rsidRPr="007833AE">
        <w:t xml:space="preserve"> to a more familiar tune by Robert Lowry, this beloved hymn expresses the confidence of the faithful as they journey toward heaven. It is rooted in biblical imagery like Hebrews 12:22: “But ye </w:t>
      </w:r>
      <w:proofErr w:type="gramStart"/>
      <w:r w:rsidRPr="007833AE">
        <w:t>are come</w:t>
      </w:r>
      <w:proofErr w:type="gramEnd"/>
      <w:r w:rsidRPr="007833AE">
        <w:t xml:space="preserve"> unto mount Sion, and unto the city of the living God, the heavenly Jerusalem.” This song reminds us that the </w:t>
      </w:r>
      <w:proofErr w:type="gramStart"/>
      <w:r w:rsidRPr="007833AE">
        <w:t>Christian walk</w:t>
      </w:r>
      <w:proofErr w:type="gramEnd"/>
      <w:r w:rsidRPr="007833AE">
        <w:t xml:space="preserve"> is not a dreary trudge—it is a triumphant march toward glory.</w:t>
      </w:r>
    </w:p>
    <w:p w14:paraId="1193CED6" w14:textId="77777777" w:rsidR="007833AE" w:rsidRPr="007833AE" w:rsidRDefault="007833AE" w:rsidP="007833AE">
      <w:r w:rsidRPr="007833AE">
        <w:t>The hymn stirs the hearts of believers by reminding them of their identity as pilgrims. Life is not random; it’s a journey with purpose. We are not wandering aimlessly; we are marching toward Zion, the city of God. As Psalm 84:5 says, “Blessed is the man whose strength is in Thee; in whose heart are the ways of them.” This hymn encourages us to walk in unity, with joy, and with the destination always in view.</w:t>
      </w:r>
    </w:p>
    <w:p w14:paraId="6E72960C" w14:textId="77777777" w:rsidR="007833AE" w:rsidRPr="007833AE" w:rsidRDefault="007833AE" w:rsidP="007833AE">
      <w:r w:rsidRPr="007833AE">
        <w:t>Let us now meditate on the powerful truths found in each stanza of this inspiring hymn.</w:t>
      </w:r>
    </w:p>
    <w:p w14:paraId="3CF32DF1" w14:textId="77777777" w:rsidR="007833AE" w:rsidRPr="007833AE" w:rsidRDefault="007833AE" w:rsidP="007833AE">
      <w:r w:rsidRPr="007833AE">
        <w:rPr>
          <w:b/>
          <w:bCs/>
        </w:rPr>
        <w:t>Stanza 1</w:t>
      </w:r>
      <w:r w:rsidRPr="007833AE">
        <w:br/>
        <w:t>Come, we that love the Lord,</w:t>
      </w:r>
      <w:r w:rsidRPr="007833AE">
        <w:br/>
        <w:t>And let our joys be known;</w:t>
      </w:r>
      <w:r w:rsidRPr="007833AE">
        <w:br/>
        <w:t>Join in a song with sweet accord,</w:t>
      </w:r>
      <w:r w:rsidRPr="007833AE">
        <w:br/>
        <w:t>Join in a song with sweet accord,</w:t>
      </w:r>
      <w:r w:rsidRPr="007833AE">
        <w:br/>
        <w:t>And thus surround the throne,</w:t>
      </w:r>
      <w:r w:rsidRPr="007833AE">
        <w:br/>
        <w:t>And thus surround the throne.</w:t>
      </w:r>
    </w:p>
    <w:p w14:paraId="58363976" w14:textId="77777777" w:rsidR="007833AE" w:rsidRPr="007833AE" w:rsidRDefault="007833AE" w:rsidP="007833AE">
      <w:r w:rsidRPr="007833AE">
        <w:t xml:space="preserve">The hymn begins with a call to unity among believers: “Come, we that love the Lord.” Love for God is the uniting bond of all the faithful. Psalm 122:1 reflects this same spirit: “I was glad when they said unto me, </w:t>
      </w:r>
      <w:proofErr w:type="gramStart"/>
      <w:r w:rsidRPr="007833AE">
        <w:t>Let</w:t>
      </w:r>
      <w:proofErr w:type="gramEnd"/>
      <w:r w:rsidRPr="007833AE">
        <w:t xml:space="preserve"> us go into the house of the Lord.” Those who love the Lord naturally join in worship and fellowship, surrounding His throne with joyful </w:t>
      </w:r>
      <w:proofErr w:type="gramStart"/>
      <w:r w:rsidRPr="007833AE">
        <w:t>song</w:t>
      </w:r>
      <w:proofErr w:type="gramEnd"/>
      <w:r w:rsidRPr="007833AE">
        <w:t>.</w:t>
      </w:r>
    </w:p>
    <w:p w14:paraId="33474593" w14:textId="77777777" w:rsidR="007833AE" w:rsidRPr="007833AE" w:rsidRDefault="007833AE" w:rsidP="007833AE">
      <w:r w:rsidRPr="007833AE">
        <w:rPr>
          <w:b/>
          <w:bCs/>
        </w:rPr>
        <w:t>Chorus</w:t>
      </w:r>
      <w:r w:rsidRPr="007833AE">
        <w:br/>
        <w:t>We’re marching to Zion,</w:t>
      </w:r>
      <w:r w:rsidRPr="007833AE">
        <w:br/>
        <w:t>Beautiful, beautiful Zion;</w:t>
      </w:r>
      <w:r w:rsidRPr="007833AE">
        <w:br/>
        <w:t>We’re marching upward to Zion,</w:t>
      </w:r>
      <w:r w:rsidRPr="007833AE">
        <w:br/>
        <w:t>The beautiful city of God.</w:t>
      </w:r>
    </w:p>
    <w:p w14:paraId="5044ECD9" w14:textId="77777777" w:rsidR="007833AE" w:rsidRPr="007833AE" w:rsidRDefault="007833AE" w:rsidP="007833AE">
      <w:r w:rsidRPr="007833AE">
        <w:t xml:space="preserve">The chorus emphasizes our direction and destination. We’re not standing </w:t>
      </w:r>
      <w:proofErr w:type="gramStart"/>
      <w:r w:rsidRPr="007833AE">
        <w:t>still—</w:t>
      </w:r>
      <w:proofErr w:type="gramEnd"/>
      <w:r w:rsidRPr="007833AE">
        <w:t xml:space="preserve">we’re </w:t>
      </w:r>
      <w:r w:rsidRPr="007833AE">
        <w:rPr>
          <w:i/>
          <w:iCs/>
        </w:rPr>
        <w:t>marching</w:t>
      </w:r>
      <w:r w:rsidRPr="007833AE">
        <w:t>. Philippians 3:14 urges us to “press toward the mark for the prize of the high calling of God in Christ Jesus.” The upward march is one of hope and perseverance. Zion, the “city of God,” symbolizes heaven, our eternal home.</w:t>
      </w:r>
    </w:p>
    <w:p w14:paraId="7F3F0F81" w14:textId="77777777" w:rsidR="007833AE" w:rsidRPr="007833AE" w:rsidRDefault="007833AE" w:rsidP="007833AE">
      <w:r w:rsidRPr="007833AE">
        <w:rPr>
          <w:b/>
          <w:bCs/>
        </w:rPr>
        <w:t>Stanza 2</w:t>
      </w:r>
      <w:r w:rsidRPr="007833AE">
        <w:br/>
        <w:t>Let those refuse to sing</w:t>
      </w:r>
      <w:r w:rsidRPr="007833AE">
        <w:br/>
        <w:t>Who never knew our God;</w:t>
      </w:r>
      <w:r w:rsidRPr="007833AE">
        <w:br/>
        <w:t xml:space="preserve">But children of the </w:t>
      </w:r>
      <w:proofErr w:type="spellStart"/>
      <w:r w:rsidRPr="007833AE">
        <w:t>heav’nly</w:t>
      </w:r>
      <w:proofErr w:type="spellEnd"/>
      <w:r w:rsidRPr="007833AE">
        <w:t xml:space="preserve"> King,</w:t>
      </w:r>
      <w:r w:rsidRPr="007833AE">
        <w:br/>
        <w:t xml:space="preserve">But children of the </w:t>
      </w:r>
      <w:proofErr w:type="spellStart"/>
      <w:r w:rsidRPr="007833AE">
        <w:t>heav’nly</w:t>
      </w:r>
      <w:proofErr w:type="spellEnd"/>
      <w:r w:rsidRPr="007833AE">
        <w:t xml:space="preserve"> King</w:t>
      </w:r>
      <w:r w:rsidRPr="007833AE">
        <w:br/>
        <w:t>May speak their joys abroad,</w:t>
      </w:r>
      <w:r w:rsidRPr="007833AE">
        <w:br/>
        <w:t>May speak their joys abroad.</w:t>
      </w:r>
    </w:p>
    <w:p w14:paraId="3142BD6D" w14:textId="77777777" w:rsidR="007833AE" w:rsidRPr="007833AE" w:rsidRDefault="007833AE" w:rsidP="007833AE">
      <w:r w:rsidRPr="007833AE">
        <w:t xml:space="preserve">This stanza draws a contrast between the saved and the lost. Those who do not know God have no reason to sing, but we who are His children have every reason to proclaim our joy. Romans 8:16 says, “The Spirit itself </w:t>
      </w:r>
      <w:proofErr w:type="spellStart"/>
      <w:r w:rsidRPr="007833AE">
        <w:t>beareth</w:t>
      </w:r>
      <w:proofErr w:type="spellEnd"/>
      <w:r w:rsidRPr="007833AE">
        <w:t xml:space="preserve"> witness with our spirit, that we are the children of God.” Our joy should be public, vocal, and contagious.</w:t>
      </w:r>
    </w:p>
    <w:p w14:paraId="6869D849" w14:textId="77777777" w:rsidR="007833AE" w:rsidRPr="007833AE" w:rsidRDefault="007833AE" w:rsidP="007833AE">
      <w:r w:rsidRPr="007833AE">
        <w:rPr>
          <w:b/>
          <w:bCs/>
        </w:rPr>
        <w:t>Stanza 3</w:t>
      </w:r>
      <w:r w:rsidRPr="007833AE">
        <w:br/>
        <w:t>The hill of Zion yields</w:t>
      </w:r>
      <w:r w:rsidRPr="007833AE">
        <w:br/>
        <w:t>A thousand sacred sweets</w:t>
      </w:r>
      <w:r w:rsidRPr="007833AE">
        <w:br/>
        <w:t xml:space="preserve">Before we reach the </w:t>
      </w:r>
      <w:proofErr w:type="spellStart"/>
      <w:r w:rsidRPr="007833AE">
        <w:t>heav’nly</w:t>
      </w:r>
      <w:proofErr w:type="spellEnd"/>
      <w:r w:rsidRPr="007833AE">
        <w:t xml:space="preserve"> fields,</w:t>
      </w:r>
      <w:r w:rsidRPr="007833AE">
        <w:br/>
        <w:t xml:space="preserve">Before we reach the </w:t>
      </w:r>
      <w:proofErr w:type="spellStart"/>
      <w:r w:rsidRPr="007833AE">
        <w:t>heav’nly</w:t>
      </w:r>
      <w:proofErr w:type="spellEnd"/>
      <w:r w:rsidRPr="007833AE">
        <w:t xml:space="preserve"> fields,</w:t>
      </w:r>
      <w:r w:rsidRPr="007833AE">
        <w:br/>
        <w:t>Or walk the golden streets,</w:t>
      </w:r>
      <w:r w:rsidRPr="007833AE">
        <w:br/>
        <w:t>Or walk the golden streets.</w:t>
      </w:r>
    </w:p>
    <w:p w14:paraId="3F9B529E" w14:textId="77777777" w:rsidR="007833AE" w:rsidRPr="007833AE" w:rsidRDefault="007833AE" w:rsidP="007833AE">
      <w:r w:rsidRPr="007833AE">
        <w:t>Even before we arrive in heaven, the Christian life yields blessings</w:t>
      </w:r>
      <w:proofErr w:type="gramStart"/>
      <w:r w:rsidRPr="007833AE">
        <w:t>—“</w:t>
      </w:r>
      <w:proofErr w:type="gramEnd"/>
      <w:r w:rsidRPr="007833AE">
        <w:t>a thousand sacred sweets.” Psalm 34:8 invites us to “taste and see that the Lord is good.” Every step of the journey brings spiritual strength, fellowship, answered prayer, and peace of heart. These are foretastes of what awaits us on the golden streets.</w:t>
      </w:r>
    </w:p>
    <w:p w14:paraId="44BD5908" w14:textId="77777777" w:rsidR="007833AE" w:rsidRPr="007833AE" w:rsidRDefault="007833AE" w:rsidP="007833AE">
      <w:r w:rsidRPr="007833AE">
        <w:rPr>
          <w:b/>
          <w:bCs/>
        </w:rPr>
        <w:t>Stanza 4</w:t>
      </w:r>
      <w:r w:rsidRPr="007833AE">
        <w:br/>
        <w:t>Then let our songs abound,</w:t>
      </w:r>
      <w:r w:rsidRPr="007833AE">
        <w:br/>
        <w:t xml:space="preserve">And every tear </w:t>
      </w:r>
      <w:proofErr w:type="gramStart"/>
      <w:r w:rsidRPr="007833AE">
        <w:t>be</w:t>
      </w:r>
      <w:proofErr w:type="gramEnd"/>
      <w:r w:rsidRPr="007833AE">
        <w:t xml:space="preserve"> dry;</w:t>
      </w:r>
      <w:r w:rsidRPr="007833AE">
        <w:br/>
        <w:t>We’re marching through Immanuel’s ground,</w:t>
      </w:r>
      <w:r w:rsidRPr="007833AE">
        <w:br/>
        <w:t>We’re marching through Immanuel’s ground,</w:t>
      </w:r>
      <w:r w:rsidRPr="007833AE">
        <w:br/>
        <w:t>To fairer worlds on high,</w:t>
      </w:r>
      <w:r w:rsidRPr="007833AE">
        <w:br/>
        <w:t>To fairer worlds on high.</w:t>
      </w:r>
    </w:p>
    <w:p w14:paraId="2F0D5562" w14:textId="77777777" w:rsidR="007833AE" w:rsidRPr="007833AE" w:rsidRDefault="007833AE" w:rsidP="007833AE">
      <w:r w:rsidRPr="007833AE">
        <w:t>This final stanza fills us with triumph. We sing with confidence, and our tears are dried. Revelation 21:4 says that God will wipe away all tears, and there will be no more death or sorrow. “Immanuel’s ground” reminds us that we are marching through territory where Christ reigns. This is His world, and we are His people heading to our eternal home.</w:t>
      </w:r>
    </w:p>
    <w:p w14:paraId="2D916366" w14:textId="77777777" w:rsidR="007833AE" w:rsidRPr="007833AE" w:rsidRDefault="007833AE" w:rsidP="007833AE">
      <w:r w:rsidRPr="007833AE">
        <w:pict w14:anchorId="1B0319B0">
          <v:rect id="_x0000_i1049" style="width:0;height:1.5pt" o:hralign="center" o:hrstd="t" o:hr="t" fillcolor="#a0a0a0" stroked="f"/>
        </w:pict>
      </w:r>
    </w:p>
    <w:p w14:paraId="3D9F0EE1" w14:textId="77777777" w:rsidR="007833AE" w:rsidRPr="007833AE" w:rsidRDefault="007833AE" w:rsidP="007833AE">
      <w:r w:rsidRPr="007833AE">
        <w:rPr>
          <w:b/>
          <w:bCs/>
        </w:rPr>
        <w:t>We're Marching to Zion Sermon Outline:</w:t>
      </w:r>
    </w:p>
    <w:p w14:paraId="1A0AAAE0" w14:textId="77777777" w:rsidR="007833AE" w:rsidRPr="007833AE" w:rsidRDefault="007833AE" w:rsidP="007833AE">
      <w:r w:rsidRPr="007833AE">
        <w:rPr>
          <w:b/>
          <w:bCs/>
        </w:rPr>
        <w:t>Introduction</w:t>
      </w:r>
    </w:p>
    <w:p w14:paraId="264A24C0" w14:textId="77777777" w:rsidR="007833AE" w:rsidRPr="007833AE" w:rsidRDefault="007833AE" w:rsidP="007833AE">
      <w:pPr>
        <w:numPr>
          <w:ilvl w:val="0"/>
          <w:numId w:val="1"/>
        </w:numPr>
      </w:pPr>
      <w:r w:rsidRPr="007833AE">
        <w:t>Theme: Joyful journey of the faithful toward heaven</w:t>
      </w:r>
    </w:p>
    <w:p w14:paraId="05709745" w14:textId="77777777" w:rsidR="007833AE" w:rsidRPr="007833AE" w:rsidRDefault="007833AE" w:rsidP="007833AE">
      <w:pPr>
        <w:numPr>
          <w:ilvl w:val="0"/>
          <w:numId w:val="1"/>
        </w:numPr>
      </w:pPr>
      <w:r w:rsidRPr="007833AE">
        <w:t>Key Verse: Hebrews 12:22 – “You have come to Mount Zion… the city of the living God”</w:t>
      </w:r>
    </w:p>
    <w:p w14:paraId="4B67EA6A" w14:textId="77777777" w:rsidR="007833AE" w:rsidRPr="007833AE" w:rsidRDefault="007833AE" w:rsidP="007833AE">
      <w:r w:rsidRPr="007833AE">
        <w:rPr>
          <w:b/>
          <w:bCs/>
        </w:rPr>
        <w:t>Stanza 1 – The Call to Unity in Worship</w:t>
      </w:r>
    </w:p>
    <w:p w14:paraId="6C98AEC2" w14:textId="77777777" w:rsidR="007833AE" w:rsidRPr="007833AE" w:rsidRDefault="007833AE" w:rsidP="007833AE">
      <w:pPr>
        <w:numPr>
          <w:ilvl w:val="0"/>
          <w:numId w:val="2"/>
        </w:numPr>
      </w:pPr>
      <w:r w:rsidRPr="007833AE">
        <w:t>Psalm 122:1 – Joy in joining together to worship</w:t>
      </w:r>
    </w:p>
    <w:p w14:paraId="387548E8" w14:textId="77777777" w:rsidR="007833AE" w:rsidRPr="007833AE" w:rsidRDefault="007833AE" w:rsidP="007833AE">
      <w:pPr>
        <w:numPr>
          <w:ilvl w:val="0"/>
          <w:numId w:val="2"/>
        </w:numPr>
      </w:pPr>
      <w:r w:rsidRPr="007833AE">
        <w:t>Psalm 95:1 – Come, let us sing to the Lord</w:t>
      </w:r>
    </w:p>
    <w:p w14:paraId="067AACA6" w14:textId="77777777" w:rsidR="007833AE" w:rsidRPr="007833AE" w:rsidRDefault="007833AE" w:rsidP="007833AE">
      <w:r w:rsidRPr="007833AE">
        <w:rPr>
          <w:b/>
          <w:bCs/>
        </w:rPr>
        <w:t>Chorus – The Journey and Destination</w:t>
      </w:r>
    </w:p>
    <w:p w14:paraId="2B3E10E8" w14:textId="77777777" w:rsidR="007833AE" w:rsidRPr="007833AE" w:rsidRDefault="007833AE" w:rsidP="007833AE">
      <w:pPr>
        <w:numPr>
          <w:ilvl w:val="0"/>
          <w:numId w:val="3"/>
        </w:numPr>
      </w:pPr>
      <w:r w:rsidRPr="007833AE">
        <w:t>Philippians 3:14 – Pressing toward the prize</w:t>
      </w:r>
    </w:p>
    <w:p w14:paraId="071B5B64" w14:textId="77777777" w:rsidR="007833AE" w:rsidRPr="007833AE" w:rsidRDefault="007833AE" w:rsidP="007833AE">
      <w:pPr>
        <w:numPr>
          <w:ilvl w:val="0"/>
          <w:numId w:val="3"/>
        </w:numPr>
      </w:pPr>
      <w:r w:rsidRPr="007833AE">
        <w:t>Revelation 14:1 – The Lamb on Mount Zion</w:t>
      </w:r>
    </w:p>
    <w:p w14:paraId="3F8DCD44" w14:textId="77777777" w:rsidR="007833AE" w:rsidRPr="007833AE" w:rsidRDefault="007833AE" w:rsidP="007833AE">
      <w:r w:rsidRPr="007833AE">
        <w:rPr>
          <w:b/>
          <w:bCs/>
        </w:rPr>
        <w:t>Stanza 2 – The Contrast Between Belief and Unbelief</w:t>
      </w:r>
    </w:p>
    <w:p w14:paraId="3E087D8C" w14:textId="77777777" w:rsidR="007833AE" w:rsidRPr="007833AE" w:rsidRDefault="007833AE" w:rsidP="007833AE">
      <w:pPr>
        <w:numPr>
          <w:ilvl w:val="0"/>
          <w:numId w:val="4"/>
        </w:numPr>
      </w:pPr>
      <w:r w:rsidRPr="007833AE">
        <w:t>Romans 8:16 – Children of God</w:t>
      </w:r>
    </w:p>
    <w:p w14:paraId="66C54783" w14:textId="77777777" w:rsidR="007833AE" w:rsidRPr="007833AE" w:rsidRDefault="007833AE" w:rsidP="007833AE">
      <w:pPr>
        <w:numPr>
          <w:ilvl w:val="0"/>
          <w:numId w:val="4"/>
        </w:numPr>
      </w:pPr>
      <w:r w:rsidRPr="007833AE">
        <w:t>Psalm 107:2 – Let the redeemed of the Lord say so</w:t>
      </w:r>
    </w:p>
    <w:p w14:paraId="39555CC2" w14:textId="77777777" w:rsidR="007833AE" w:rsidRPr="007833AE" w:rsidRDefault="007833AE" w:rsidP="007833AE">
      <w:r w:rsidRPr="007833AE">
        <w:rPr>
          <w:b/>
          <w:bCs/>
        </w:rPr>
        <w:t>Stanza 3 – The Blessings Along the Way</w:t>
      </w:r>
    </w:p>
    <w:p w14:paraId="1AD45519" w14:textId="77777777" w:rsidR="007833AE" w:rsidRPr="007833AE" w:rsidRDefault="007833AE" w:rsidP="007833AE">
      <w:pPr>
        <w:numPr>
          <w:ilvl w:val="0"/>
          <w:numId w:val="5"/>
        </w:numPr>
      </w:pPr>
      <w:r w:rsidRPr="007833AE">
        <w:t>Psalm 34:8 – Taste and see the Lord is good</w:t>
      </w:r>
    </w:p>
    <w:p w14:paraId="5ED152A8" w14:textId="77777777" w:rsidR="007833AE" w:rsidRPr="007833AE" w:rsidRDefault="007833AE" w:rsidP="007833AE">
      <w:pPr>
        <w:numPr>
          <w:ilvl w:val="0"/>
          <w:numId w:val="5"/>
        </w:numPr>
      </w:pPr>
      <w:r w:rsidRPr="007833AE">
        <w:t>Ephesians 1:3 – Every spiritual blessing in Christ</w:t>
      </w:r>
    </w:p>
    <w:p w14:paraId="1F5CE82D" w14:textId="77777777" w:rsidR="007833AE" w:rsidRPr="007833AE" w:rsidRDefault="007833AE" w:rsidP="007833AE">
      <w:r w:rsidRPr="007833AE">
        <w:rPr>
          <w:b/>
          <w:bCs/>
        </w:rPr>
        <w:t>Stanza 4 – Triumph and Victory</w:t>
      </w:r>
    </w:p>
    <w:p w14:paraId="4A43C477" w14:textId="77777777" w:rsidR="007833AE" w:rsidRPr="007833AE" w:rsidRDefault="007833AE" w:rsidP="007833AE">
      <w:pPr>
        <w:numPr>
          <w:ilvl w:val="0"/>
          <w:numId w:val="6"/>
        </w:numPr>
      </w:pPr>
      <w:r w:rsidRPr="007833AE">
        <w:t>Revelation 21:4 – God shall wipe away all tears</w:t>
      </w:r>
    </w:p>
    <w:p w14:paraId="24D4D2F6" w14:textId="77777777" w:rsidR="007833AE" w:rsidRPr="007833AE" w:rsidRDefault="007833AE" w:rsidP="007833AE">
      <w:pPr>
        <w:numPr>
          <w:ilvl w:val="0"/>
          <w:numId w:val="6"/>
        </w:numPr>
      </w:pPr>
      <w:r w:rsidRPr="007833AE">
        <w:t>Isaiah 35:10 – Sorrow and sighing shall flee away</w:t>
      </w:r>
    </w:p>
    <w:p w14:paraId="13ADF705" w14:textId="77777777" w:rsidR="007833AE" w:rsidRPr="007833AE" w:rsidRDefault="007833AE" w:rsidP="007833AE">
      <w:r w:rsidRPr="007833AE">
        <w:pict w14:anchorId="60FD3D64">
          <v:rect id="_x0000_i1050" style="width:0;height:1.5pt" o:hralign="center" o:hrstd="t" o:hr="t" fillcolor="#a0a0a0" stroked="f"/>
        </w:pict>
      </w:r>
    </w:p>
    <w:p w14:paraId="13EA3184" w14:textId="77777777" w:rsidR="007833AE" w:rsidRPr="007833AE" w:rsidRDefault="007833AE" w:rsidP="007833AE">
      <w:r w:rsidRPr="007833AE">
        <w:rPr>
          <w:b/>
          <w:bCs/>
        </w:rPr>
        <w:t>Call to Action</w:t>
      </w:r>
      <w:r w:rsidRPr="007833AE">
        <w:br/>
        <w:t xml:space="preserve">Are you marching toward Zion or standing still? Are your eyes set </w:t>
      </w:r>
      <w:proofErr w:type="gramStart"/>
      <w:r w:rsidRPr="007833AE">
        <w:t>on</w:t>
      </w:r>
      <w:proofErr w:type="gramEnd"/>
      <w:r w:rsidRPr="007833AE">
        <w:t xml:space="preserve"> heaven or distracted by the world? Join the faithful who love the Lord, sing His praises, and walk with purpose. Zion awaits—but only for those who follow the path of Jesus Christ. Step in line and march with us today.</w:t>
      </w:r>
    </w:p>
    <w:p w14:paraId="1A7A5F5C" w14:textId="77777777" w:rsidR="007833AE" w:rsidRPr="007833AE" w:rsidRDefault="007833AE" w:rsidP="007833AE">
      <w:r w:rsidRPr="007833AE">
        <w:pict w14:anchorId="6E2917F7">
          <v:rect id="_x0000_i1051" style="width:0;height:1.5pt" o:hralign="center" o:hrstd="t" o:hr="t" fillcolor="#a0a0a0" stroked="f"/>
        </w:pict>
      </w:r>
    </w:p>
    <w:p w14:paraId="63A90E0F" w14:textId="77777777" w:rsidR="007833AE" w:rsidRPr="007833AE" w:rsidRDefault="007833AE" w:rsidP="007833AE">
      <w:r w:rsidRPr="007833AE">
        <w:rPr>
          <w:b/>
          <w:bCs/>
        </w:rPr>
        <w:t>Scripture Reference List:</w:t>
      </w:r>
    </w:p>
    <w:p w14:paraId="678D33C8" w14:textId="77777777" w:rsidR="007833AE" w:rsidRPr="007833AE" w:rsidRDefault="007833AE" w:rsidP="007833AE">
      <w:pPr>
        <w:numPr>
          <w:ilvl w:val="0"/>
          <w:numId w:val="7"/>
        </w:numPr>
      </w:pPr>
      <w:r w:rsidRPr="007833AE">
        <w:t>Hebrews 12:22 – Zion, the city of God</w:t>
      </w:r>
    </w:p>
    <w:p w14:paraId="2F0873CC" w14:textId="77777777" w:rsidR="007833AE" w:rsidRPr="007833AE" w:rsidRDefault="007833AE" w:rsidP="007833AE">
      <w:pPr>
        <w:numPr>
          <w:ilvl w:val="0"/>
          <w:numId w:val="7"/>
        </w:numPr>
      </w:pPr>
      <w:r w:rsidRPr="007833AE">
        <w:t>Psalm 122:1 – Joy in worship</w:t>
      </w:r>
    </w:p>
    <w:p w14:paraId="724F216A" w14:textId="77777777" w:rsidR="007833AE" w:rsidRPr="007833AE" w:rsidRDefault="007833AE" w:rsidP="007833AE">
      <w:pPr>
        <w:numPr>
          <w:ilvl w:val="0"/>
          <w:numId w:val="7"/>
        </w:numPr>
      </w:pPr>
      <w:r w:rsidRPr="007833AE">
        <w:t>Philippians 3:14 – Press toward the prize</w:t>
      </w:r>
    </w:p>
    <w:p w14:paraId="60C1C436" w14:textId="77777777" w:rsidR="007833AE" w:rsidRPr="007833AE" w:rsidRDefault="007833AE" w:rsidP="007833AE">
      <w:pPr>
        <w:numPr>
          <w:ilvl w:val="0"/>
          <w:numId w:val="7"/>
        </w:numPr>
      </w:pPr>
      <w:r w:rsidRPr="007833AE">
        <w:t>Romans 8:16 – We are children of God</w:t>
      </w:r>
    </w:p>
    <w:p w14:paraId="04912A41" w14:textId="77777777" w:rsidR="007833AE" w:rsidRPr="007833AE" w:rsidRDefault="007833AE" w:rsidP="007833AE">
      <w:pPr>
        <w:numPr>
          <w:ilvl w:val="0"/>
          <w:numId w:val="7"/>
        </w:numPr>
      </w:pPr>
      <w:r w:rsidRPr="007833AE">
        <w:t>Psalm 34:8 – Taste and see God’s goodness</w:t>
      </w:r>
    </w:p>
    <w:p w14:paraId="500EC2E6" w14:textId="77777777" w:rsidR="007833AE" w:rsidRPr="007833AE" w:rsidRDefault="007833AE" w:rsidP="007833AE">
      <w:pPr>
        <w:numPr>
          <w:ilvl w:val="0"/>
          <w:numId w:val="7"/>
        </w:numPr>
      </w:pPr>
      <w:r w:rsidRPr="007833AE">
        <w:t>Revelation 21:4 – No more sorrow</w:t>
      </w:r>
    </w:p>
    <w:p w14:paraId="6157CFBD" w14:textId="77777777" w:rsidR="007833AE" w:rsidRPr="007833AE" w:rsidRDefault="007833AE" w:rsidP="007833AE">
      <w:pPr>
        <w:numPr>
          <w:ilvl w:val="0"/>
          <w:numId w:val="7"/>
        </w:numPr>
      </w:pPr>
      <w:r w:rsidRPr="007833AE">
        <w:t>Isaiah 35:10 – Everlasting joy</w:t>
      </w:r>
    </w:p>
    <w:p w14:paraId="00C96BDE" w14:textId="77777777" w:rsidR="007833AE" w:rsidRPr="007833AE" w:rsidRDefault="007833AE" w:rsidP="007833AE">
      <w:pPr>
        <w:numPr>
          <w:ilvl w:val="0"/>
          <w:numId w:val="7"/>
        </w:numPr>
      </w:pPr>
      <w:r w:rsidRPr="007833AE">
        <w:t>Psalm 107:2 – Let the redeemed speak</w:t>
      </w:r>
    </w:p>
    <w:p w14:paraId="4A3BCDD5" w14:textId="77777777" w:rsidR="007833AE" w:rsidRPr="007833AE" w:rsidRDefault="007833AE" w:rsidP="007833AE">
      <w:pPr>
        <w:numPr>
          <w:ilvl w:val="0"/>
          <w:numId w:val="7"/>
        </w:numPr>
      </w:pPr>
      <w:r w:rsidRPr="007833AE">
        <w:t>Ephesians 1:3 – Spiritual blessings in Christ</w:t>
      </w:r>
    </w:p>
    <w:p w14:paraId="73544855" w14:textId="77777777" w:rsidR="007833AE" w:rsidRPr="007833AE" w:rsidRDefault="007833AE" w:rsidP="007833AE">
      <w:pPr>
        <w:numPr>
          <w:ilvl w:val="0"/>
          <w:numId w:val="7"/>
        </w:numPr>
      </w:pPr>
      <w:r w:rsidRPr="007833AE">
        <w:t>Psalm 95:1 – Come, let us sing to the Lord</w:t>
      </w:r>
    </w:p>
    <w:p w14:paraId="0367D606" w14:textId="77777777" w:rsidR="007833AE" w:rsidRPr="007833AE" w:rsidRDefault="007833AE" w:rsidP="007833AE">
      <w:pPr>
        <w:numPr>
          <w:ilvl w:val="0"/>
          <w:numId w:val="7"/>
        </w:numPr>
      </w:pPr>
      <w:r w:rsidRPr="007833AE">
        <w:t>Revelation 14:1 – The Lamb stands on Mount Zion</w:t>
      </w:r>
    </w:p>
    <w:p w14:paraId="418A6272" w14:textId="77777777" w:rsidR="007833AE" w:rsidRPr="007833AE" w:rsidRDefault="007833AE" w:rsidP="007833AE">
      <w:r w:rsidRPr="007833AE">
        <w:pict w14:anchorId="39895B7D">
          <v:rect id="_x0000_i1052" style="width:0;height:1.5pt" o:hralign="center" o:hrstd="t" o:hr="t" fillcolor="#a0a0a0" stroked="f"/>
        </w:pict>
      </w:r>
    </w:p>
    <w:p w14:paraId="74EF8714" w14:textId="77777777" w:rsidR="007833AE" w:rsidRPr="007833AE" w:rsidRDefault="007833AE" w:rsidP="007833AE">
      <w:r w:rsidRPr="007833AE">
        <w:rPr>
          <w:b/>
          <w:bCs/>
        </w:rPr>
        <w:t>Song History</w:t>
      </w:r>
      <w:r w:rsidRPr="007833AE">
        <w:br/>
        <w:t>“We’re Marching to Zion” began with Isaac Watts, whose original text was titled “Come, We That Love the Lord.” Robert Lowry later added the joyful refrain and composed the now-familiar tune. The combination has remained a favorite for generations, especially in congregations that emphasize heaven as the Christian’s home and joy in the journey. Its marching rhythm and triumphant tone continue to inspire faithfulness and spiritual endurance.</w:t>
      </w:r>
    </w:p>
    <w:p w14:paraId="241DF80A" w14:textId="77777777" w:rsidR="007833AE" w:rsidRPr="007833AE" w:rsidRDefault="007833AE" w:rsidP="007833AE">
      <w:r w:rsidRPr="007833AE">
        <w:rPr>
          <w:b/>
          <w:bCs/>
        </w:rPr>
        <w:t>Prepared by David Hersey of the church of Christ at Granby, MO</w:t>
      </w:r>
    </w:p>
    <w:p w14:paraId="6610CEF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A4E63"/>
    <w:multiLevelType w:val="multilevel"/>
    <w:tmpl w:val="EFFC2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C14DF2"/>
    <w:multiLevelType w:val="multilevel"/>
    <w:tmpl w:val="EDC8A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AF00FB"/>
    <w:multiLevelType w:val="multilevel"/>
    <w:tmpl w:val="BB402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B5555B"/>
    <w:multiLevelType w:val="multilevel"/>
    <w:tmpl w:val="95D0D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A50971"/>
    <w:multiLevelType w:val="multilevel"/>
    <w:tmpl w:val="C3C86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F88321E"/>
    <w:multiLevelType w:val="multilevel"/>
    <w:tmpl w:val="A5EE3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A7265B3"/>
    <w:multiLevelType w:val="multilevel"/>
    <w:tmpl w:val="BA70D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745199">
    <w:abstractNumId w:val="1"/>
  </w:num>
  <w:num w:numId="2" w16cid:durableId="609820341">
    <w:abstractNumId w:val="5"/>
  </w:num>
  <w:num w:numId="3" w16cid:durableId="737749957">
    <w:abstractNumId w:val="3"/>
  </w:num>
  <w:num w:numId="4" w16cid:durableId="983898817">
    <w:abstractNumId w:val="6"/>
  </w:num>
  <w:num w:numId="5" w16cid:durableId="1222787665">
    <w:abstractNumId w:val="0"/>
  </w:num>
  <w:num w:numId="6" w16cid:durableId="365103018">
    <w:abstractNumId w:val="4"/>
  </w:num>
  <w:num w:numId="7" w16cid:durableId="10051277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3AE"/>
    <w:rsid w:val="000D6DB3"/>
    <w:rsid w:val="000F0CF1"/>
    <w:rsid w:val="00287115"/>
    <w:rsid w:val="00367680"/>
    <w:rsid w:val="00564BEC"/>
    <w:rsid w:val="00581C20"/>
    <w:rsid w:val="00695368"/>
    <w:rsid w:val="007833AE"/>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FA9E96"/>
  <w15:chartTrackingRefBased/>
  <w15:docId w15:val="{D708C4EE-25FB-46DC-A974-CD81435F6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33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833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833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833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833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833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33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33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33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33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833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833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833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833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833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33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33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33AE"/>
    <w:rPr>
      <w:rFonts w:eastAsiaTheme="majorEastAsia" w:cstheme="majorBidi"/>
      <w:color w:val="272727" w:themeColor="text1" w:themeTint="D8"/>
    </w:rPr>
  </w:style>
  <w:style w:type="paragraph" w:styleId="Title">
    <w:name w:val="Title"/>
    <w:basedOn w:val="Normal"/>
    <w:next w:val="Normal"/>
    <w:link w:val="TitleChar"/>
    <w:uiPriority w:val="10"/>
    <w:qFormat/>
    <w:rsid w:val="007833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33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33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33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33AE"/>
    <w:pPr>
      <w:spacing w:before="160"/>
      <w:jc w:val="center"/>
    </w:pPr>
    <w:rPr>
      <w:i/>
      <w:iCs/>
      <w:color w:val="404040" w:themeColor="text1" w:themeTint="BF"/>
    </w:rPr>
  </w:style>
  <w:style w:type="character" w:customStyle="1" w:styleId="QuoteChar">
    <w:name w:val="Quote Char"/>
    <w:basedOn w:val="DefaultParagraphFont"/>
    <w:link w:val="Quote"/>
    <w:uiPriority w:val="29"/>
    <w:rsid w:val="007833AE"/>
    <w:rPr>
      <w:i/>
      <w:iCs/>
      <w:color w:val="404040" w:themeColor="text1" w:themeTint="BF"/>
    </w:rPr>
  </w:style>
  <w:style w:type="paragraph" w:styleId="ListParagraph">
    <w:name w:val="List Paragraph"/>
    <w:basedOn w:val="Normal"/>
    <w:uiPriority w:val="34"/>
    <w:qFormat/>
    <w:rsid w:val="007833AE"/>
    <w:pPr>
      <w:ind w:left="720"/>
      <w:contextualSpacing/>
    </w:pPr>
  </w:style>
  <w:style w:type="character" w:styleId="IntenseEmphasis">
    <w:name w:val="Intense Emphasis"/>
    <w:basedOn w:val="DefaultParagraphFont"/>
    <w:uiPriority w:val="21"/>
    <w:qFormat/>
    <w:rsid w:val="007833AE"/>
    <w:rPr>
      <w:i/>
      <w:iCs/>
      <w:color w:val="0F4761" w:themeColor="accent1" w:themeShade="BF"/>
    </w:rPr>
  </w:style>
  <w:style w:type="paragraph" w:styleId="IntenseQuote">
    <w:name w:val="Intense Quote"/>
    <w:basedOn w:val="Normal"/>
    <w:next w:val="Normal"/>
    <w:link w:val="IntenseQuoteChar"/>
    <w:uiPriority w:val="30"/>
    <w:qFormat/>
    <w:rsid w:val="007833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833AE"/>
    <w:rPr>
      <w:i/>
      <w:iCs/>
      <w:color w:val="0F4761" w:themeColor="accent1" w:themeShade="BF"/>
    </w:rPr>
  </w:style>
  <w:style w:type="character" w:styleId="IntenseReference">
    <w:name w:val="Intense Reference"/>
    <w:basedOn w:val="DefaultParagraphFont"/>
    <w:uiPriority w:val="32"/>
    <w:qFormat/>
    <w:rsid w:val="007833A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314243">
      <w:bodyDiv w:val="1"/>
      <w:marLeft w:val="0"/>
      <w:marRight w:val="0"/>
      <w:marTop w:val="0"/>
      <w:marBottom w:val="0"/>
      <w:divBdr>
        <w:top w:val="none" w:sz="0" w:space="0" w:color="auto"/>
        <w:left w:val="none" w:sz="0" w:space="0" w:color="auto"/>
        <w:bottom w:val="none" w:sz="0" w:space="0" w:color="auto"/>
        <w:right w:val="none" w:sz="0" w:space="0" w:color="auto"/>
      </w:divBdr>
    </w:div>
    <w:div w:id="980840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1006</Words>
  <Characters>4789</Characters>
  <Application>Microsoft Office Word</Application>
  <DocSecurity>0</DocSecurity>
  <Lines>119</Lines>
  <Paragraphs>57</Paragraphs>
  <ScaleCrop>false</ScaleCrop>
  <Company/>
  <LinksUpToDate>false</LinksUpToDate>
  <CharactersWithSpaces>5738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2025-07-20T18:46:00Z</dcterms:created>
  <dcterms:modified xsi:type="dcterms:W3CDTF">2025-07-20T18:47:00Z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18e27cf8-b622-4056-8b7c-f45eae3f48f7</vt:lpwstr>
  </property>
</Properties>
</file>